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173" w:rsidRDefault="00CB3173" w:rsidP="00DE6193">
      <w:pPr>
        <w:pBdr>
          <w:top w:val="nil"/>
          <w:left w:val="nil"/>
          <w:bottom w:val="nil"/>
          <w:right w:val="nil"/>
          <w:between w:val="nil"/>
        </w:pBdr>
        <w:rPr>
          <w:rFonts w:ascii="Calibri" w:eastAsia="Calibri" w:hAnsi="Calibri" w:cs="Calibri"/>
          <w:b/>
          <w:color w:val="1F497D"/>
          <w:sz w:val="32"/>
          <w:szCs w:val="32"/>
        </w:rPr>
      </w:pPr>
      <w:r w:rsidRPr="0088468F">
        <w:rPr>
          <w:rFonts w:ascii="Calibri" w:hAnsi="Calibri" w:cs="Calibri"/>
          <w:b/>
          <w:noProof/>
          <w:color w:val="FF9900"/>
        </w:rPr>
        <w:drawing>
          <wp:inline distT="0" distB="0" distL="0" distR="0" wp14:anchorId="3E3356E4" wp14:editId="5299304F">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p>
    <w:p w:rsidR="00CB3173" w:rsidRDefault="00CB3173">
      <w:pPr>
        <w:pBdr>
          <w:top w:val="nil"/>
          <w:left w:val="nil"/>
          <w:bottom w:val="nil"/>
          <w:right w:val="nil"/>
          <w:between w:val="nil"/>
        </w:pBdr>
        <w:jc w:val="center"/>
        <w:rPr>
          <w:rFonts w:ascii="Calibri" w:eastAsia="Calibri" w:hAnsi="Calibri" w:cs="Calibri"/>
          <w:b/>
          <w:color w:val="1F497D"/>
          <w:sz w:val="32"/>
          <w:szCs w:val="32"/>
        </w:rPr>
      </w:pPr>
    </w:p>
    <w:p w:rsidR="009F29F1" w:rsidRDefault="001B2F2D">
      <w:pPr>
        <w:pBdr>
          <w:top w:val="nil"/>
          <w:left w:val="nil"/>
          <w:bottom w:val="nil"/>
          <w:right w:val="nil"/>
          <w:between w:val="nil"/>
        </w:pBdr>
        <w:jc w:val="center"/>
        <w:rPr>
          <w:rFonts w:ascii="Calibri" w:eastAsia="Calibri" w:hAnsi="Calibri" w:cs="Calibri"/>
          <w:b/>
          <w:color w:val="1F497D"/>
          <w:sz w:val="32"/>
          <w:szCs w:val="32"/>
        </w:rPr>
      </w:pPr>
      <w:r>
        <w:rPr>
          <w:rFonts w:ascii="Calibri" w:eastAsia="Calibri" w:hAnsi="Calibri" w:cs="Calibri"/>
          <w:b/>
          <w:color w:val="1F497D"/>
          <w:sz w:val="32"/>
          <w:szCs w:val="32"/>
        </w:rPr>
        <w:t>Monitori</w:t>
      </w:r>
      <w:r w:rsidR="000D6632">
        <w:rPr>
          <w:rFonts w:ascii="Calibri" w:eastAsia="Calibri" w:hAnsi="Calibri" w:cs="Calibri"/>
          <w:b/>
          <w:color w:val="1F497D"/>
          <w:sz w:val="32"/>
          <w:szCs w:val="32"/>
        </w:rPr>
        <w:t>ng and Evaluation (M&amp;E) Analyst</w:t>
      </w:r>
      <w:r w:rsidR="00CB3173">
        <w:rPr>
          <w:rFonts w:ascii="Calibri" w:eastAsia="Calibri" w:hAnsi="Calibri" w:cs="Calibri"/>
          <w:b/>
          <w:color w:val="1F497D"/>
          <w:sz w:val="32"/>
          <w:szCs w:val="32"/>
        </w:rPr>
        <w:t xml:space="preserve"> (TA)</w:t>
      </w:r>
    </w:p>
    <w:p w:rsidR="00F84B2E" w:rsidRDefault="00F84B2E">
      <w:pPr>
        <w:pBdr>
          <w:top w:val="nil"/>
          <w:left w:val="nil"/>
          <w:bottom w:val="nil"/>
          <w:right w:val="nil"/>
          <w:between w:val="nil"/>
        </w:pBdr>
        <w:jc w:val="center"/>
        <w:rPr>
          <w:rFonts w:ascii="Calibri" w:eastAsia="Calibri" w:hAnsi="Calibri" w:cs="Calibri"/>
          <w:b/>
          <w:color w:val="1F497D"/>
          <w:sz w:val="32"/>
          <w:szCs w:val="32"/>
        </w:rPr>
      </w:pPr>
      <w:r>
        <w:rPr>
          <w:rFonts w:ascii="Calibri" w:eastAsia="Calibri" w:hAnsi="Calibri" w:cs="Calibri"/>
          <w:b/>
          <w:color w:val="1F497D"/>
          <w:sz w:val="32"/>
          <w:szCs w:val="32"/>
        </w:rPr>
        <w:t>Fast Track Procedure</w:t>
      </w:r>
    </w:p>
    <w:p w:rsidR="001603E5" w:rsidRDefault="001603E5">
      <w:pPr>
        <w:pBdr>
          <w:top w:val="nil"/>
          <w:left w:val="nil"/>
          <w:bottom w:val="nil"/>
          <w:right w:val="nil"/>
          <w:between w:val="nil"/>
        </w:pBdr>
        <w:jc w:val="center"/>
        <w:rPr>
          <w:rFonts w:ascii="Calibri" w:eastAsia="Calibri" w:hAnsi="Calibri" w:cs="Calibri"/>
          <w:color w:val="244061"/>
        </w:rPr>
      </w:pPr>
    </w:p>
    <w:p w:rsidR="001603E5" w:rsidRDefault="00FC5AF4">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Job title:</w:t>
      </w:r>
      <w:r>
        <w:rPr>
          <w:rFonts w:ascii="Calibri" w:eastAsia="Calibri" w:hAnsi="Calibri" w:cs="Calibri"/>
          <w:b/>
          <w:color w:val="244061"/>
        </w:rPr>
        <w:tab/>
        <w:t xml:space="preserve">                                       </w:t>
      </w:r>
      <w:r w:rsidR="001B2F2D">
        <w:rPr>
          <w:rFonts w:ascii="Calibri" w:eastAsia="Calibri" w:hAnsi="Calibri" w:cs="Calibri"/>
          <w:b/>
          <w:color w:val="244061"/>
        </w:rPr>
        <w:t xml:space="preserve"> Monitoring and Evaluation Analyst</w:t>
      </w:r>
    </w:p>
    <w:p w:rsidR="009F29F1" w:rsidRDefault="00FC5AF4">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Level:</w:t>
      </w:r>
      <w:r>
        <w:rPr>
          <w:rFonts w:ascii="Calibri" w:eastAsia="Calibri" w:hAnsi="Calibri" w:cs="Calibri"/>
          <w:b/>
          <w:color w:val="244061"/>
        </w:rPr>
        <w:tab/>
      </w:r>
      <w:r>
        <w:rPr>
          <w:rFonts w:ascii="Calibri" w:eastAsia="Calibri" w:hAnsi="Calibri" w:cs="Calibri"/>
          <w:b/>
          <w:color w:val="244061"/>
        </w:rPr>
        <w:tab/>
        <w:t xml:space="preserve">            </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r>
      <w:r w:rsidR="00BC0B85">
        <w:rPr>
          <w:rFonts w:ascii="Calibri" w:eastAsia="Calibri" w:hAnsi="Calibri" w:cs="Calibri"/>
          <w:b/>
          <w:color w:val="244061"/>
        </w:rPr>
        <w:t>NOB</w:t>
      </w:r>
    </w:p>
    <w:p w:rsidR="009F29F1" w:rsidRDefault="00FC5AF4">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Position Number:</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r>
    </w:p>
    <w:p w:rsidR="009F29F1" w:rsidRDefault="00FC5AF4">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Location:</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Ulaanbaatar, Mongolia</w:t>
      </w:r>
      <w:r>
        <w:rPr>
          <w:rFonts w:ascii="Calibri" w:eastAsia="Calibri" w:hAnsi="Calibri" w:cs="Calibri"/>
          <w:b/>
          <w:color w:val="244061"/>
        </w:rPr>
        <w:br/>
        <w:t>Full/Part time:</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Full-Time</w:t>
      </w:r>
    </w:p>
    <w:p w:rsidR="009F29F1" w:rsidRDefault="00FC5AF4">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Fixed term/Temporary: </w:t>
      </w:r>
      <w:r>
        <w:rPr>
          <w:rFonts w:ascii="Calibri" w:eastAsia="Calibri" w:hAnsi="Calibri" w:cs="Calibri"/>
          <w:b/>
          <w:color w:val="244061"/>
        </w:rPr>
        <w:tab/>
      </w:r>
      <w:r>
        <w:rPr>
          <w:rFonts w:ascii="Calibri" w:eastAsia="Calibri" w:hAnsi="Calibri" w:cs="Calibri"/>
          <w:b/>
          <w:color w:val="244061"/>
        </w:rPr>
        <w:tab/>
      </w:r>
      <w:r w:rsidR="00BC0B85">
        <w:rPr>
          <w:rFonts w:ascii="Calibri" w:eastAsia="Calibri" w:hAnsi="Calibri" w:cs="Calibri"/>
          <w:b/>
          <w:color w:val="244061"/>
        </w:rPr>
        <w:t xml:space="preserve">Temporary Appointment </w:t>
      </w:r>
    </w:p>
    <w:p w:rsidR="009F29F1" w:rsidRDefault="00FC5AF4">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Rotational/Non Rotational:</w:t>
      </w:r>
      <w:r>
        <w:rPr>
          <w:rFonts w:ascii="Calibri" w:eastAsia="Calibri" w:hAnsi="Calibri" w:cs="Calibri"/>
          <w:b/>
          <w:color w:val="244061"/>
        </w:rPr>
        <w:tab/>
        <w:t xml:space="preserve">             Non-Rotational</w:t>
      </w:r>
    </w:p>
    <w:p w:rsidR="009F29F1" w:rsidRDefault="00FC5AF4">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Duration:</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r>
      <w:r w:rsidR="007622DC">
        <w:rPr>
          <w:rFonts w:ascii="Calibri" w:eastAsia="Calibri" w:hAnsi="Calibri" w:cs="Calibri"/>
          <w:b/>
          <w:color w:val="244061"/>
        </w:rPr>
        <w:t>273</w:t>
      </w:r>
      <w:r w:rsidR="004814C4">
        <w:rPr>
          <w:rFonts w:ascii="Calibri" w:eastAsia="Calibri" w:hAnsi="Calibri" w:cs="Calibri"/>
          <w:b/>
          <w:color w:val="244061"/>
        </w:rPr>
        <w:t xml:space="preserve"> days</w:t>
      </w:r>
    </w:p>
    <w:p w:rsidR="009F29F1" w:rsidRDefault="009F29F1">
      <w:pPr>
        <w:pBdr>
          <w:top w:val="nil"/>
          <w:left w:val="nil"/>
          <w:bottom w:val="nil"/>
          <w:right w:val="nil"/>
          <w:between w:val="nil"/>
        </w:pBdr>
        <w:rPr>
          <w:rFonts w:ascii="Calibri" w:eastAsia="Calibri" w:hAnsi="Calibri" w:cs="Calibri"/>
          <w:color w:val="000000"/>
        </w:rPr>
      </w:pPr>
    </w:p>
    <w:p w:rsidR="00BC0B85" w:rsidRDefault="00BC0B85" w:rsidP="00BC0B85">
      <w:pPr>
        <w:pStyle w:val="Body"/>
        <w:spacing w:after="0" w:line="240" w:lineRule="auto"/>
        <w:rPr>
          <w:b/>
          <w:bCs/>
          <w:color w:val="244061"/>
          <w:sz w:val="24"/>
          <w:szCs w:val="24"/>
          <w:u w:color="244061"/>
        </w:rPr>
      </w:pPr>
      <w:r>
        <w:rPr>
          <w:b/>
          <w:bCs/>
          <w:color w:val="244061"/>
          <w:sz w:val="24"/>
          <w:szCs w:val="24"/>
          <w:u w:color="244061"/>
        </w:rPr>
        <w:t>The Position:</w:t>
      </w:r>
    </w:p>
    <w:p w:rsidR="00BC0B85" w:rsidRDefault="00BC0B85" w:rsidP="00BC0B85">
      <w:pPr>
        <w:pStyle w:val="Body"/>
        <w:spacing w:after="0" w:line="240" w:lineRule="auto"/>
        <w:rPr>
          <w:sz w:val="24"/>
          <w:szCs w:val="24"/>
        </w:rPr>
      </w:pPr>
    </w:p>
    <w:p w:rsidR="001B2F2D" w:rsidRDefault="001B2F2D" w:rsidP="001B2F2D">
      <w:pPr>
        <w:pStyle w:val="Body"/>
        <w:spacing w:line="240" w:lineRule="auto"/>
        <w:jc w:val="both"/>
        <w:rPr>
          <w:sz w:val="24"/>
          <w:szCs w:val="24"/>
        </w:rPr>
      </w:pPr>
      <w:r w:rsidRPr="00DB4B35">
        <w:rPr>
          <w:sz w:val="24"/>
          <w:szCs w:val="24"/>
        </w:rPr>
        <w:t xml:space="preserve">The M&amp;E Analyst will oversee the monitoring and evaluation of the </w:t>
      </w:r>
      <w:r>
        <w:rPr>
          <w:sz w:val="24"/>
          <w:szCs w:val="24"/>
        </w:rPr>
        <w:t>Country</w:t>
      </w:r>
      <w:r w:rsidRPr="00DB4B35">
        <w:rPr>
          <w:sz w:val="24"/>
          <w:szCs w:val="24"/>
        </w:rPr>
        <w:t xml:space="preserve"> </w:t>
      </w:r>
      <w:proofErr w:type="spellStart"/>
      <w:r w:rsidRPr="00DB4B35">
        <w:rPr>
          <w:sz w:val="24"/>
          <w:szCs w:val="24"/>
        </w:rPr>
        <w:t>Programme</w:t>
      </w:r>
      <w:proofErr w:type="spellEnd"/>
      <w:r w:rsidRPr="00DB4B35">
        <w:rPr>
          <w:sz w:val="24"/>
          <w:szCs w:val="24"/>
        </w:rPr>
        <w:t xml:space="preserve"> and work closely with the </w:t>
      </w:r>
      <w:proofErr w:type="spellStart"/>
      <w:r w:rsidR="00606DE9">
        <w:rPr>
          <w:sz w:val="24"/>
          <w:szCs w:val="24"/>
        </w:rPr>
        <w:t>p</w:t>
      </w:r>
      <w:r>
        <w:rPr>
          <w:sz w:val="24"/>
          <w:szCs w:val="24"/>
        </w:rPr>
        <w:t>rogramme</w:t>
      </w:r>
      <w:proofErr w:type="spellEnd"/>
      <w:r>
        <w:rPr>
          <w:sz w:val="24"/>
          <w:szCs w:val="24"/>
        </w:rPr>
        <w:t xml:space="preserve"> team</w:t>
      </w:r>
      <w:r w:rsidRPr="00DB4B35">
        <w:rPr>
          <w:sz w:val="24"/>
          <w:szCs w:val="24"/>
        </w:rPr>
        <w:t xml:space="preserve"> and </w:t>
      </w:r>
      <w:r>
        <w:rPr>
          <w:sz w:val="24"/>
          <w:szCs w:val="24"/>
        </w:rPr>
        <w:t>inter-</w:t>
      </w:r>
      <w:r w:rsidRPr="00DB4B35">
        <w:rPr>
          <w:sz w:val="24"/>
          <w:szCs w:val="24"/>
        </w:rPr>
        <w:t xml:space="preserve">agency </w:t>
      </w:r>
      <w:r>
        <w:rPr>
          <w:sz w:val="24"/>
          <w:szCs w:val="24"/>
        </w:rPr>
        <w:t>working groups</w:t>
      </w:r>
      <w:r w:rsidRPr="00DB4B35">
        <w:rPr>
          <w:sz w:val="24"/>
          <w:szCs w:val="24"/>
        </w:rPr>
        <w:t xml:space="preserve"> to coordinate the monitoring, evaluation and reporting of the </w:t>
      </w:r>
      <w:r w:rsidR="009603A0">
        <w:rPr>
          <w:sz w:val="24"/>
          <w:szCs w:val="24"/>
        </w:rPr>
        <w:t xml:space="preserve">United Nations </w:t>
      </w:r>
      <w:r w:rsidR="00606DE9">
        <w:rPr>
          <w:sz w:val="24"/>
          <w:szCs w:val="24"/>
        </w:rPr>
        <w:t>Development</w:t>
      </w:r>
      <w:r w:rsidR="009603A0">
        <w:rPr>
          <w:sz w:val="24"/>
          <w:szCs w:val="24"/>
        </w:rPr>
        <w:t xml:space="preserve"> Assistance Framework (</w:t>
      </w:r>
      <w:r>
        <w:rPr>
          <w:sz w:val="24"/>
          <w:szCs w:val="24"/>
        </w:rPr>
        <w:t>UNDAF</w:t>
      </w:r>
      <w:r w:rsidR="009603A0">
        <w:rPr>
          <w:sz w:val="24"/>
          <w:szCs w:val="24"/>
        </w:rPr>
        <w:t>)</w:t>
      </w:r>
      <w:r w:rsidR="000D6632">
        <w:rPr>
          <w:sz w:val="24"/>
          <w:szCs w:val="24"/>
        </w:rPr>
        <w:t>/</w:t>
      </w:r>
      <w:r w:rsidR="000D6632" w:rsidRPr="000D6632">
        <w:t xml:space="preserve"> </w:t>
      </w:r>
      <w:r w:rsidR="000D6632">
        <w:rPr>
          <w:sz w:val="24"/>
          <w:szCs w:val="24"/>
        </w:rPr>
        <w:t>United Nations Sustainable Development Cooperation Framework (UNSDCF)</w:t>
      </w:r>
      <w:r>
        <w:rPr>
          <w:sz w:val="24"/>
          <w:szCs w:val="24"/>
        </w:rPr>
        <w:t xml:space="preserve"> and UNFPA Country </w:t>
      </w:r>
      <w:proofErr w:type="spellStart"/>
      <w:r>
        <w:rPr>
          <w:sz w:val="24"/>
          <w:szCs w:val="24"/>
        </w:rPr>
        <w:t>Programme</w:t>
      </w:r>
      <w:proofErr w:type="spellEnd"/>
      <w:r>
        <w:rPr>
          <w:sz w:val="24"/>
          <w:szCs w:val="24"/>
        </w:rPr>
        <w:t xml:space="preserve"> in Mongolia</w:t>
      </w:r>
      <w:r w:rsidRPr="00DB4B35">
        <w:rPr>
          <w:sz w:val="24"/>
          <w:szCs w:val="24"/>
        </w:rPr>
        <w:t xml:space="preserve">. </w:t>
      </w:r>
    </w:p>
    <w:p w:rsidR="001603E5" w:rsidRPr="00DE6193" w:rsidRDefault="001B2F2D" w:rsidP="000D6632">
      <w:pPr>
        <w:pStyle w:val="Body"/>
        <w:spacing w:line="240" w:lineRule="auto"/>
        <w:jc w:val="both"/>
      </w:pPr>
      <w:r>
        <w:rPr>
          <w:sz w:val="24"/>
          <w:szCs w:val="24"/>
        </w:rPr>
        <w:t>You will report directly to the Assistant Representative.</w:t>
      </w:r>
      <w:r w:rsidR="00531E36">
        <w:rPr>
          <w:sz w:val="24"/>
          <w:szCs w:val="24"/>
        </w:rPr>
        <w:t xml:space="preserve"> </w:t>
      </w:r>
    </w:p>
    <w:p w:rsidR="001603E5" w:rsidRDefault="001603E5" w:rsidP="001603E5">
      <w:pPr>
        <w:pBdr>
          <w:top w:val="nil"/>
          <w:left w:val="nil"/>
          <w:bottom w:val="nil"/>
          <w:right w:val="nil"/>
          <w:between w:val="nil"/>
        </w:pBdr>
        <w:jc w:val="both"/>
        <w:rPr>
          <w:rFonts w:ascii="Calibri" w:eastAsia="Calibri" w:hAnsi="Calibri" w:cs="Calibri"/>
          <w:color w:val="000000"/>
        </w:rPr>
      </w:pPr>
    </w:p>
    <w:p w:rsidR="009F29F1" w:rsidRDefault="00FC5AF4">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How you can make a difference:</w:t>
      </w:r>
    </w:p>
    <w:p w:rsidR="009F29F1" w:rsidRDefault="009F29F1">
      <w:pPr>
        <w:pBdr>
          <w:top w:val="nil"/>
          <w:left w:val="nil"/>
          <w:bottom w:val="nil"/>
          <w:right w:val="nil"/>
          <w:between w:val="nil"/>
        </w:pBdr>
        <w:rPr>
          <w:rFonts w:ascii="Calibri" w:eastAsia="Calibri" w:hAnsi="Calibri" w:cs="Calibri"/>
          <w:b/>
          <w:color w:val="244061"/>
        </w:rPr>
      </w:pPr>
    </w:p>
    <w:p w:rsidR="001603E5" w:rsidRDefault="001603E5" w:rsidP="00CB3173">
      <w:pPr>
        <w:pBdr>
          <w:top w:val="nil"/>
          <w:left w:val="nil"/>
          <w:bottom w:val="nil"/>
          <w:right w:val="nil"/>
          <w:between w:val="nil"/>
        </w:pBdr>
        <w:jc w:val="both"/>
        <w:rPr>
          <w:rFonts w:ascii="Calibri" w:eastAsia="Calibri" w:hAnsi="Calibri" w:cs="Calibri"/>
          <w:color w:val="000000"/>
        </w:rPr>
      </w:pPr>
      <w:r w:rsidRPr="001603E5">
        <w:rPr>
          <w:rFonts w:ascii="Calibri" w:eastAsia="Calibri" w:hAnsi="Calibri" w:cs="Calibri"/>
          <w:color w:val="000000"/>
        </w:rPr>
        <w:t>UNFPA is the lead UN agency for delivering a world where every pregnancy is wanted, every childbirth is safe and every young person's potential is fulfilled.  UNFPA’s strategic plan</w:t>
      </w:r>
      <w:r w:rsidR="00531E36" w:rsidRPr="001603E5">
        <w:rPr>
          <w:rFonts w:ascii="Calibri" w:eastAsia="Calibri" w:hAnsi="Calibri" w:cs="Calibri"/>
          <w:color w:val="000000"/>
        </w:rPr>
        <w:t xml:space="preserve"> </w:t>
      </w:r>
      <w:r w:rsidRPr="001603E5">
        <w:rPr>
          <w:rFonts w:ascii="Calibri" w:eastAsia="Calibri" w:hAnsi="Calibri" w:cs="Calibri"/>
          <w:color w:val="000000"/>
        </w:rPr>
        <w:t xml:space="preserve">(2018-2021), focuses on three transformative results: to end preventable maternal deaths; end unmet need for family planning; and end gender-based violence and harmful practices. </w:t>
      </w:r>
    </w:p>
    <w:p w:rsidR="00F84B2E" w:rsidRPr="001603E5" w:rsidRDefault="00F84B2E" w:rsidP="00CB3173">
      <w:pPr>
        <w:pBdr>
          <w:top w:val="nil"/>
          <w:left w:val="nil"/>
          <w:bottom w:val="nil"/>
          <w:right w:val="nil"/>
          <w:between w:val="nil"/>
        </w:pBdr>
        <w:jc w:val="both"/>
        <w:rPr>
          <w:rFonts w:ascii="Calibri" w:eastAsia="Calibri" w:hAnsi="Calibri" w:cs="Calibri"/>
          <w:color w:val="000000"/>
        </w:rPr>
      </w:pPr>
    </w:p>
    <w:p w:rsidR="001603E5" w:rsidRDefault="001603E5" w:rsidP="00CB3173">
      <w:pPr>
        <w:pBdr>
          <w:top w:val="nil"/>
          <w:left w:val="nil"/>
          <w:bottom w:val="nil"/>
          <w:right w:val="nil"/>
          <w:between w:val="nil"/>
        </w:pBdr>
        <w:jc w:val="both"/>
        <w:rPr>
          <w:rFonts w:ascii="Calibri" w:eastAsia="Calibri" w:hAnsi="Calibri" w:cs="Calibri"/>
          <w:color w:val="000000"/>
        </w:rPr>
      </w:pPr>
      <w:r w:rsidRPr="001603E5">
        <w:rPr>
          <w:rFonts w:ascii="Calibri" w:eastAsia="Calibri" w:hAnsi="Calibri" w:cs="Calibri"/>
          <w:color w:val="000000"/>
        </w:rPr>
        <w:t>In a world where fundamental human rights are at risk, we need principled and ethical staff, who embody these international norms and standards, and who will defend them courageously and with full conviction.</w:t>
      </w:r>
    </w:p>
    <w:p w:rsidR="00CB3173" w:rsidRPr="001603E5" w:rsidRDefault="00CB3173" w:rsidP="00CB3173">
      <w:pPr>
        <w:pBdr>
          <w:top w:val="nil"/>
          <w:left w:val="nil"/>
          <w:bottom w:val="nil"/>
          <w:right w:val="nil"/>
          <w:between w:val="nil"/>
        </w:pBdr>
        <w:jc w:val="both"/>
        <w:rPr>
          <w:rFonts w:ascii="Calibri" w:eastAsia="Calibri" w:hAnsi="Calibri" w:cs="Calibri"/>
          <w:color w:val="000000"/>
        </w:rPr>
      </w:pPr>
    </w:p>
    <w:p w:rsidR="009F29F1" w:rsidRDefault="001603E5" w:rsidP="00CB3173">
      <w:pPr>
        <w:pBdr>
          <w:top w:val="nil"/>
          <w:left w:val="nil"/>
          <w:bottom w:val="nil"/>
          <w:right w:val="nil"/>
          <w:between w:val="nil"/>
        </w:pBdr>
        <w:jc w:val="both"/>
        <w:rPr>
          <w:rFonts w:ascii="Calibri" w:eastAsia="Calibri" w:hAnsi="Calibri" w:cs="Calibri"/>
          <w:color w:val="000000"/>
        </w:rPr>
      </w:pPr>
      <w:r w:rsidRPr="001603E5">
        <w:rPr>
          <w:rFonts w:ascii="Calibri" w:eastAsia="Calibri" w:hAnsi="Calibri" w:cs="Calibri"/>
          <w:color w:val="000000"/>
        </w:rPr>
        <w:t xml:space="preserve">UNFPA is seeking candidates that transform, inspire and deliver high impact and sustained results; we need staff who are transparent, exceptional in how they manage the resources entrusted to them and who commit to deliver excellence in </w:t>
      </w:r>
      <w:proofErr w:type="spellStart"/>
      <w:r w:rsidRPr="001603E5">
        <w:rPr>
          <w:rFonts w:ascii="Calibri" w:eastAsia="Calibri" w:hAnsi="Calibri" w:cs="Calibri"/>
          <w:color w:val="000000"/>
        </w:rPr>
        <w:t>programme</w:t>
      </w:r>
      <w:proofErr w:type="spellEnd"/>
      <w:r w:rsidRPr="001603E5">
        <w:rPr>
          <w:rFonts w:ascii="Calibri" w:eastAsia="Calibri" w:hAnsi="Calibri" w:cs="Calibri"/>
          <w:color w:val="000000"/>
        </w:rPr>
        <w:t xml:space="preserve"> results.</w:t>
      </w:r>
    </w:p>
    <w:p w:rsidR="00FE7AF6" w:rsidRDefault="00FE7AF6" w:rsidP="001603E5">
      <w:pPr>
        <w:pBdr>
          <w:top w:val="nil"/>
          <w:left w:val="nil"/>
          <w:bottom w:val="nil"/>
          <w:right w:val="nil"/>
          <w:between w:val="nil"/>
        </w:pBdr>
        <w:rPr>
          <w:rFonts w:ascii="Calibri" w:eastAsia="Calibri" w:hAnsi="Calibri" w:cs="Calibri"/>
          <w:color w:val="000000"/>
        </w:rPr>
      </w:pPr>
    </w:p>
    <w:p w:rsidR="001603E5" w:rsidRDefault="001603E5" w:rsidP="001603E5">
      <w:pPr>
        <w:pBdr>
          <w:top w:val="nil"/>
          <w:left w:val="nil"/>
          <w:bottom w:val="nil"/>
          <w:right w:val="nil"/>
          <w:between w:val="nil"/>
        </w:pBdr>
        <w:rPr>
          <w:rFonts w:ascii="Calibri" w:eastAsia="Calibri" w:hAnsi="Calibri" w:cs="Calibri"/>
          <w:b/>
          <w:color w:val="244061"/>
        </w:rPr>
      </w:pPr>
    </w:p>
    <w:p w:rsidR="009F29F1" w:rsidRDefault="00FC5AF4">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Job Purpose:</w:t>
      </w:r>
    </w:p>
    <w:p w:rsidR="001603E5" w:rsidRDefault="001603E5" w:rsidP="001603E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p>
    <w:p w:rsidR="00D31B9A" w:rsidRDefault="001B2F2D" w:rsidP="002E73C7">
      <w:pPr>
        <w:pStyle w:val="Body"/>
        <w:spacing w:after="0"/>
        <w:jc w:val="both"/>
        <w:rPr>
          <w:sz w:val="24"/>
          <w:szCs w:val="24"/>
        </w:rPr>
      </w:pPr>
      <w:r w:rsidRPr="00E44C36">
        <w:rPr>
          <w:sz w:val="24"/>
          <w:szCs w:val="24"/>
        </w:rPr>
        <w:t>UNFPA Mongolia’s</w:t>
      </w:r>
      <w:r w:rsidR="009603A0">
        <w:rPr>
          <w:sz w:val="24"/>
          <w:szCs w:val="24"/>
        </w:rPr>
        <w:t xml:space="preserve"> </w:t>
      </w:r>
      <w:r w:rsidRPr="00E44C36">
        <w:rPr>
          <w:sz w:val="24"/>
          <w:szCs w:val="24"/>
        </w:rPr>
        <w:t>6</w:t>
      </w:r>
      <w:r w:rsidRPr="00E44C36">
        <w:rPr>
          <w:sz w:val="24"/>
          <w:szCs w:val="24"/>
          <w:vertAlign w:val="superscript"/>
        </w:rPr>
        <w:t>th</w:t>
      </w:r>
      <w:r w:rsidRPr="00E44C36">
        <w:rPr>
          <w:sz w:val="24"/>
          <w:szCs w:val="24"/>
        </w:rPr>
        <w:t xml:space="preserve"> </w:t>
      </w:r>
      <w:r w:rsidR="00606DE9">
        <w:rPr>
          <w:sz w:val="24"/>
          <w:szCs w:val="24"/>
        </w:rPr>
        <w:t xml:space="preserve">Country </w:t>
      </w:r>
      <w:proofErr w:type="spellStart"/>
      <w:r w:rsidR="00606DE9">
        <w:rPr>
          <w:sz w:val="24"/>
          <w:szCs w:val="24"/>
        </w:rPr>
        <w:t>Programme</w:t>
      </w:r>
      <w:proofErr w:type="spellEnd"/>
      <w:r w:rsidR="00606DE9">
        <w:rPr>
          <w:sz w:val="24"/>
          <w:szCs w:val="24"/>
        </w:rPr>
        <w:t xml:space="preserve"> (</w:t>
      </w:r>
      <w:r w:rsidRPr="00E44C36">
        <w:rPr>
          <w:sz w:val="24"/>
          <w:szCs w:val="24"/>
        </w:rPr>
        <w:t>2017 – 2021</w:t>
      </w:r>
      <w:r w:rsidR="00606DE9">
        <w:rPr>
          <w:sz w:val="24"/>
          <w:szCs w:val="24"/>
        </w:rPr>
        <w:t>)</w:t>
      </w:r>
      <w:r w:rsidRPr="00E44C36">
        <w:rPr>
          <w:sz w:val="24"/>
          <w:szCs w:val="24"/>
        </w:rPr>
        <w:t xml:space="preserve"> has two outcomes (</w:t>
      </w:r>
      <w:proofErr w:type="spellStart"/>
      <w:r w:rsidRPr="00E44C36">
        <w:rPr>
          <w:sz w:val="24"/>
          <w:szCs w:val="24"/>
        </w:rPr>
        <w:t>i</w:t>
      </w:r>
      <w:proofErr w:type="spellEnd"/>
      <w:r w:rsidRPr="00E44C36">
        <w:rPr>
          <w:sz w:val="24"/>
          <w:szCs w:val="24"/>
        </w:rPr>
        <w:t xml:space="preserve">) adolescents and youth; and (ii) </w:t>
      </w:r>
      <w:r w:rsidR="00E44C36" w:rsidRPr="00E44C36">
        <w:rPr>
          <w:sz w:val="24"/>
          <w:szCs w:val="24"/>
        </w:rPr>
        <w:t>gender equality and women’s empowerment</w:t>
      </w:r>
      <w:r w:rsidRPr="00E44C36">
        <w:rPr>
          <w:sz w:val="24"/>
          <w:szCs w:val="24"/>
        </w:rPr>
        <w:t xml:space="preserve">. </w:t>
      </w:r>
      <w:r w:rsidR="00E44C36" w:rsidRPr="00E44C36">
        <w:rPr>
          <w:sz w:val="24"/>
          <w:szCs w:val="24"/>
        </w:rPr>
        <w:t>Being categorized as the Middle Income Country, t</w:t>
      </w:r>
      <w:r w:rsidRPr="00E44C36">
        <w:rPr>
          <w:sz w:val="24"/>
          <w:szCs w:val="24"/>
        </w:rPr>
        <w:t>he 6</w:t>
      </w:r>
      <w:r w:rsidRPr="00E44C36">
        <w:rPr>
          <w:sz w:val="24"/>
          <w:szCs w:val="24"/>
          <w:vertAlign w:val="superscript"/>
        </w:rPr>
        <w:t>th</w:t>
      </w:r>
      <w:r w:rsidRPr="00E44C36">
        <w:rPr>
          <w:sz w:val="24"/>
          <w:szCs w:val="24"/>
        </w:rPr>
        <w:t xml:space="preserve"> UNFPA </w:t>
      </w:r>
      <w:r w:rsidR="000D6632">
        <w:rPr>
          <w:sz w:val="24"/>
          <w:szCs w:val="24"/>
        </w:rPr>
        <w:t xml:space="preserve">Country </w:t>
      </w:r>
      <w:proofErr w:type="spellStart"/>
      <w:r w:rsidR="000D6632">
        <w:rPr>
          <w:sz w:val="24"/>
          <w:szCs w:val="24"/>
        </w:rPr>
        <w:t>P</w:t>
      </w:r>
      <w:r w:rsidRPr="00E44C36">
        <w:rPr>
          <w:sz w:val="24"/>
          <w:szCs w:val="24"/>
        </w:rPr>
        <w:t>rogramme</w:t>
      </w:r>
      <w:proofErr w:type="spellEnd"/>
      <w:r w:rsidRPr="00E44C36">
        <w:rPr>
          <w:sz w:val="24"/>
          <w:szCs w:val="24"/>
        </w:rPr>
        <w:t xml:space="preserve"> </w:t>
      </w:r>
      <w:r w:rsidR="00E44C36" w:rsidRPr="00E44C36">
        <w:rPr>
          <w:sz w:val="24"/>
          <w:szCs w:val="24"/>
        </w:rPr>
        <w:t>made</w:t>
      </w:r>
      <w:r w:rsidRPr="00E44C36">
        <w:rPr>
          <w:sz w:val="24"/>
          <w:szCs w:val="24"/>
        </w:rPr>
        <w:t xml:space="preserve"> a transition towards </w:t>
      </w:r>
      <w:r w:rsidRPr="00E44C36">
        <w:rPr>
          <w:sz w:val="24"/>
          <w:szCs w:val="24"/>
        </w:rPr>
        <w:lastRenderedPageBreak/>
        <w:t>upstream policy</w:t>
      </w:r>
      <w:r w:rsidR="009603A0">
        <w:rPr>
          <w:sz w:val="24"/>
          <w:szCs w:val="24"/>
        </w:rPr>
        <w:t>, advocacy</w:t>
      </w:r>
      <w:r w:rsidRPr="00E44C36">
        <w:rPr>
          <w:sz w:val="24"/>
          <w:szCs w:val="24"/>
        </w:rPr>
        <w:t xml:space="preserve"> </w:t>
      </w:r>
      <w:r w:rsidR="00E44C36">
        <w:rPr>
          <w:sz w:val="24"/>
          <w:szCs w:val="24"/>
        </w:rPr>
        <w:t xml:space="preserve">and technical assistance </w:t>
      </w:r>
      <w:r w:rsidRPr="00E44C36">
        <w:rPr>
          <w:sz w:val="24"/>
          <w:szCs w:val="24"/>
        </w:rPr>
        <w:t>support</w:t>
      </w:r>
      <w:r w:rsidR="00E44C36" w:rsidRPr="00E44C36">
        <w:rPr>
          <w:sz w:val="24"/>
          <w:szCs w:val="24"/>
        </w:rPr>
        <w:t xml:space="preserve"> </w:t>
      </w:r>
      <w:r w:rsidR="00E44C36">
        <w:rPr>
          <w:sz w:val="24"/>
          <w:szCs w:val="24"/>
        </w:rPr>
        <w:t>to enhance</w:t>
      </w:r>
      <w:r w:rsidR="00E44C36" w:rsidRPr="00E44C36">
        <w:rPr>
          <w:sz w:val="24"/>
          <w:szCs w:val="24"/>
        </w:rPr>
        <w:t xml:space="preserve"> </w:t>
      </w:r>
      <w:r w:rsidR="00E44C36">
        <w:rPr>
          <w:sz w:val="24"/>
          <w:szCs w:val="24"/>
        </w:rPr>
        <w:t xml:space="preserve">the </w:t>
      </w:r>
      <w:r w:rsidR="00E44C36" w:rsidRPr="00E44C36">
        <w:rPr>
          <w:sz w:val="24"/>
          <w:szCs w:val="24"/>
        </w:rPr>
        <w:t xml:space="preserve">country capacity while the </w:t>
      </w:r>
      <w:proofErr w:type="spellStart"/>
      <w:r w:rsidR="009603A0">
        <w:rPr>
          <w:sz w:val="24"/>
          <w:szCs w:val="24"/>
        </w:rPr>
        <w:t>P</w:t>
      </w:r>
      <w:r w:rsidR="009603A0" w:rsidRPr="00E44C36">
        <w:rPr>
          <w:sz w:val="24"/>
          <w:szCs w:val="24"/>
        </w:rPr>
        <w:t>rogramme</w:t>
      </w:r>
      <w:proofErr w:type="spellEnd"/>
      <w:r w:rsidR="009603A0" w:rsidRPr="00E44C36">
        <w:rPr>
          <w:sz w:val="24"/>
          <w:szCs w:val="24"/>
        </w:rPr>
        <w:t xml:space="preserve"> </w:t>
      </w:r>
      <w:r w:rsidR="00E44C36" w:rsidRPr="00E44C36">
        <w:rPr>
          <w:sz w:val="24"/>
          <w:szCs w:val="24"/>
        </w:rPr>
        <w:t xml:space="preserve">takes a downstream approach where pilot innovation initiatives are undertaken with financial support </w:t>
      </w:r>
      <w:r w:rsidR="009603A0">
        <w:rPr>
          <w:sz w:val="24"/>
          <w:szCs w:val="24"/>
        </w:rPr>
        <w:t>from</w:t>
      </w:r>
      <w:r w:rsidR="009603A0" w:rsidRPr="00E44C36">
        <w:rPr>
          <w:sz w:val="24"/>
          <w:szCs w:val="24"/>
        </w:rPr>
        <w:t xml:space="preserve"> </w:t>
      </w:r>
      <w:r w:rsidR="00E44C36" w:rsidRPr="00E44C36">
        <w:rPr>
          <w:sz w:val="24"/>
          <w:szCs w:val="24"/>
        </w:rPr>
        <w:t>other resources.</w:t>
      </w:r>
      <w:r w:rsidRPr="00E44C36">
        <w:rPr>
          <w:sz w:val="24"/>
          <w:szCs w:val="24"/>
        </w:rPr>
        <w:t xml:space="preserve"> </w:t>
      </w:r>
    </w:p>
    <w:p w:rsidR="00D31B9A" w:rsidRDefault="00D31B9A" w:rsidP="002E73C7">
      <w:pPr>
        <w:pStyle w:val="Body"/>
        <w:spacing w:after="0"/>
        <w:jc w:val="both"/>
        <w:rPr>
          <w:sz w:val="24"/>
          <w:szCs w:val="24"/>
        </w:rPr>
      </w:pPr>
    </w:p>
    <w:p w:rsidR="001B2F2D" w:rsidRDefault="00D31B9A" w:rsidP="002E73C7">
      <w:pPr>
        <w:pStyle w:val="Body"/>
        <w:spacing w:after="0"/>
        <w:jc w:val="both"/>
        <w:rPr>
          <w:sz w:val="24"/>
          <w:szCs w:val="24"/>
        </w:rPr>
      </w:pPr>
      <w:r>
        <w:rPr>
          <w:sz w:val="24"/>
          <w:szCs w:val="24"/>
        </w:rPr>
        <w:t xml:space="preserve">Given the unprecedented global health challenges, this </w:t>
      </w:r>
      <w:r w:rsidR="001B2F2D" w:rsidRPr="00E44C36">
        <w:rPr>
          <w:sz w:val="24"/>
          <w:szCs w:val="24"/>
        </w:rPr>
        <w:t xml:space="preserve">would therefore have more dedicated resources and capacities to provide </w:t>
      </w:r>
      <w:r>
        <w:rPr>
          <w:sz w:val="24"/>
          <w:szCs w:val="24"/>
        </w:rPr>
        <w:t xml:space="preserve">timely </w:t>
      </w:r>
      <w:bookmarkStart w:id="0" w:name="_GoBack"/>
      <w:bookmarkEnd w:id="0"/>
      <w:r w:rsidR="001B2F2D" w:rsidRPr="00E44C36">
        <w:rPr>
          <w:sz w:val="24"/>
          <w:szCs w:val="24"/>
        </w:rPr>
        <w:t xml:space="preserve">strategic guidance and analysis in its respective outcome areas. </w:t>
      </w:r>
    </w:p>
    <w:p w:rsidR="002E73C7" w:rsidRDefault="002E73C7" w:rsidP="002E73C7">
      <w:pPr>
        <w:pStyle w:val="Body"/>
        <w:spacing w:after="0"/>
        <w:jc w:val="both"/>
        <w:rPr>
          <w:sz w:val="24"/>
          <w:szCs w:val="24"/>
        </w:rPr>
      </w:pPr>
    </w:p>
    <w:p w:rsidR="00377B18" w:rsidRDefault="001B2F2D" w:rsidP="000D6632">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u w:color="000000"/>
          <w:lang w:eastAsia="en-GB"/>
        </w:rPr>
      </w:pPr>
      <w:r w:rsidRPr="00DB4B35">
        <w:rPr>
          <w:rFonts w:ascii="Calibri" w:eastAsia="Calibri" w:hAnsi="Calibri" w:cs="Calibri"/>
          <w:color w:val="000000"/>
          <w:u w:color="000000"/>
          <w:lang w:eastAsia="en-GB"/>
        </w:rPr>
        <w:t>The M&amp;E</w:t>
      </w:r>
      <w:r>
        <w:rPr>
          <w:rFonts w:ascii="Calibri" w:eastAsia="Calibri" w:hAnsi="Calibri" w:cs="Calibri"/>
          <w:color w:val="000000"/>
          <w:u w:color="000000"/>
          <w:lang w:eastAsia="en-GB"/>
        </w:rPr>
        <w:t xml:space="preserve"> </w:t>
      </w:r>
      <w:r w:rsidRPr="00DB4B35">
        <w:rPr>
          <w:rFonts w:ascii="Calibri" w:eastAsia="Calibri" w:hAnsi="Calibri" w:cs="Calibri"/>
          <w:color w:val="000000"/>
          <w:u w:color="000000"/>
          <w:lang w:eastAsia="en-GB"/>
        </w:rPr>
        <w:t xml:space="preserve">Analyst is responsible for the monitoring, evaluation and reporting of the </w:t>
      </w:r>
      <w:r>
        <w:rPr>
          <w:rFonts w:ascii="Calibri" w:eastAsia="Calibri" w:hAnsi="Calibri" w:cs="Calibri"/>
          <w:color w:val="000000"/>
          <w:u w:color="000000"/>
          <w:lang w:eastAsia="en-GB"/>
        </w:rPr>
        <w:t>C</w:t>
      </w:r>
      <w:r w:rsidR="000D6632">
        <w:rPr>
          <w:rFonts w:ascii="Calibri" w:eastAsia="Calibri" w:hAnsi="Calibri" w:cs="Calibri"/>
          <w:color w:val="000000"/>
          <w:u w:color="000000"/>
          <w:lang w:eastAsia="en-GB"/>
        </w:rPr>
        <w:t xml:space="preserve">ountry </w:t>
      </w:r>
      <w:proofErr w:type="spellStart"/>
      <w:r w:rsidR="000D6632">
        <w:rPr>
          <w:rFonts w:ascii="Calibri" w:eastAsia="Calibri" w:hAnsi="Calibri" w:cs="Calibri"/>
          <w:color w:val="000000"/>
          <w:u w:color="000000"/>
          <w:lang w:eastAsia="en-GB"/>
        </w:rPr>
        <w:t>Programme</w:t>
      </w:r>
      <w:proofErr w:type="spellEnd"/>
      <w:r w:rsidR="000D6632">
        <w:rPr>
          <w:rFonts w:ascii="Calibri" w:eastAsia="Calibri" w:hAnsi="Calibri" w:cs="Calibri"/>
          <w:color w:val="000000"/>
          <w:u w:color="000000"/>
          <w:lang w:eastAsia="en-GB"/>
        </w:rPr>
        <w:t xml:space="preserve"> and </w:t>
      </w:r>
      <w:r>
        <w:rPr>
          <w:rFonts w:ascii="Calibri" w:eastAsia="Calibri" w:hAnsi="Calibri" w:cs="Calibri"/>
          <w:color w:val="000000"/>
          <w:u w:color="000000"/>
          <w:lang w:eastAsia="en-GB"/>
        </w:rPr>
        <w:t>UNDAF</w:t>
      </w:r>
      <w:r w:rsidR="000D6632">
        <w:rPr>
          <w:rFonts w:ascii="Calibri" w:eastAsia="Calibri" w:hAnsi="Calibri" w:cs="Calibri"/>
          <w:color w:val="000000"/>
          <w:u w:color="000000"/>
          <w:lang w:eastAsia="en-GB"/>
        </w:rPr>
        <w:t>/UNSDCF</w:t>
      </w:r>
      <w:r w:rsidR="009603A0">
        <w:rPr>
          <w:rFonts w:ascii="Calibri" w:eastAsia="Calibri" w:hAnsi="Calibri" w:cs="Calibri"/>
          <w:color w:val="000000"/>
          <w:u w:color="000000"/>
          <w:lang w:eastAsia="en-GB"/>
        </w:rPr>
        <w:t xml:space="preserve"> </w:t>
      </w:r>
      <w:r w:rsidRPr="00DB4B35">
        <w:rPr>
          <w:rFonts w:ascii="Calibri" w:eastAsia="Calibri" w:hAnsi="Calibri" w:cs="Calibri"/>
          <w:color w:val="000000"/>
          <w:u w:color="000000"/>
          <w:lang w:eastAsia="en-GB"/>
        </w:rPr>
        <w:t xml:space="preserve">related Strategic Information Activities and provides programmatic support as required.  </w:t>
      </w:r>
    </w:p>
    <w:p w:rsidR="00FC6AF3" w:rsidRPr="001603E5" w:rsidRDefault="00FC6AF3" w:rsidP="001603E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p>
    <w:p w:rsidR="00E12445" w:rsidRDefault="00DE051E" w:rsidP="00DE051E">
      <w:pPr>
        <w:pBdr>
          <w:top w:val="nil"/>
          <w:left w:val="nil"/>
          <w:bottom w:val="nil"/>
          <w:right w:val="nil"/>
          <w:between w:val="nil"/>
        </w:pBdr>
        <w:jc w:val="both"/>
        <w:rPr>
          <w:rFonts w:ascii="Calibri" w:eastAsia="Calibri" w:hAnsi="Calibri" w:cs="Calibri"/>
          <w:color w:val="000000"/>
        </w:rPr>
      </w:pPr>
      <w:r w:rsidRPr="001603E5">
        <w:rPr>
          <w:rFonts w:ascii="Calibri" w:eastAsia="Calibri" w:hAnsi="Calibri" w:cs="Calibri"/>
          <w:color w:val="000000"/>
        </w:rPr>
        <w:t xml:space="preserve">Under the </w:t>
      </w:r>
      <w:r w:rsidR="00E12445">
        <w:rPr>
          <w:rFonts w:ascii="Calibri" w:eastAsia="Calibri" w:hAnsi="Calibri" w:cs="Calibri"/>
          <w:color w:val="000000"/>
        </w:rPr>
        <w:t>over</w:t>
      </w:r>
      <w:r w:rsidR="00377B18">
        <w:rPr>
          <w:rFonts w:ascii="Calibri" w:eastAsia="Calibri" w:hAnsi="Calibri" w:cs="Calibri"/>
          <w:color w:val="000000"/>
        </w:rPr>
        <w:t>all</w:t>
      </w:r>
      <w:r w:rsidR="00E12445">
        <w:rPr>
          <w:rFonts w:ascii="Calibri" w:eastAsia="Calibri" w:hAnsi="Calibri" w:cs="Calibri"/>
          <w:color w:val="000000"/>
        </w:rPr>
        <w:t xml:space="preserve"> </w:t>
      </w:r>
      <w:r w:rsidRPr="001603E5">
        <w:rPr>
          <w:rFonts w:ascii="Calibri" w:eastAsia="Calibri" w:hAnsi="Calibri" w:cs="Calibri"/>
          <w:color w:val="000000"/>
        </w:rPr>
        <w:t>guidance</w:t>
      </w:r>
      <w:r w:rsidR="00E12445">
        <w:rPr>
          <w:rFonts w:ascii="Calibri" w:eastAsia="Calibri" w:hAnsi="Calibri" w:cs="Calibri"/>
          <w:color w:val="000000"/>
        </w:rPr>
        <w:t xml:space="preserve"> </w:t>
      </w:r>
      <w:r w:rsidR="001B2F2D">
        <w:rPr>
          <w:rFonts w:ascii="Calibri" w:eastAsia="Calibri" w:hAnsi="Calibri" w:cs="Calibri"/>
          <w:color w:val="000000"/>
        </w:rPr>
        <w:t xml:space="preserve">of the Head of Office, </w:t>
      </w:r>
      <w:r w:rsidR="00E12445">
        <w:rPr>
          <w:rFonts w:ascii="Calibri" w:eastAsia="Calibri" w:hAnsi="Calibri" w:cs="Calibri"/>
          <w:color w:val="000000"/>
        </w:rPr>
        <w:t>and with direct supervision</w:t>
      </w:r>
      <w:r w:rsidRPr="001603E5">
        <w:rPr>
          <w:rFonts w:ascii="Calibri" w:eastAsia="Calibri" w:hAnsi="Calibri" w:cs="Calibri"/>
          <w:color w:val="000000"/>
        </w:rPr>
        <w:t xml:space="preserve"> of </w:t>
      </w:r>
      <w:r w:rsidR="001B2F2D">
        <w:rPr>
          <w:rFonts w:ascii="Calibri" w:eastAsia="Calibri" w:hAnsi="Calibri" w:cs="Calibri"/>
          <w:color w:val="000000"/>
        </w:rPr>
        <w:t>Assistant Representative</w:t>
      </w:r>
      <w:r w:rsidRPr="001603E5">
        <w:rPr>
          <w:rFonts w:ascii="Calibri" w:eastAsia="Calibri" w:hAnsi="Calibri" w:cs="Calibri"/>
          <w:color w:val="000000"/>
        </w:rPr>
        <w:t xml:space="preserve">, in close collaboration with the </w:t>
      </w:r>
      <w:r w:rsidR="00E44C36">
        <w:rPr>
          <w:rFonts w:ascii="Calibri" w:eastAsia="Calibri" w:hAnsi="Calibri" w:cs="Calibri"/>
          <w:color w:val="000000"/>
        </w:rPr>
        <w:t>M&amp;E</w:t>
      </w:r>
      <w:r w:rsidR="00E44C36" w:rsidRPr="001603E5">
        <w:rPr>
          <w:rFonts w:ascii="Calibri" w:eastAsia="Calibri" w:hAnsi="Calibri" w:cs="Calibri"/>
          <w:color w:val="000000"/>
        </w:rPr>
        <w:t xml:space="preserve"> </w:t>
      </w:r>
      <w:r w:rsidRPr="001603E5">
        <w:rPr>
          <w:rFonts w:ascii="Calibri" w:eastAsia="Calibri" w:hAnsi="Calibri" w:cs="Calibri"/>
          <w:color w:val="000000"/>
        </w:rPr>
        <w:t>focal points</w:t>
      </w:r>
      <w:r w:rsidR="000922DB">
        <w:rPr>
          <w:rFonts w:ascii="Calibri" w:eastAsia="Calibri" w:hAnsi="Calibri" w:cs="Calibri"/>
          <w:color w:val="000000"/>
        </w:rPr>
        <w:t xml:space="preserve"> </w:t>
      </w:r>
      <w:r w:rsidRPr="001603E5">
        <w:rPr>
          <w:rFonts w:ascii="Calibri" w:eastAsia="Calibri" w:hAnsi="Calibri" w:cs="Calibri"/>
          <w:color w:val="000000"/>
        </w:rPr>
        <w:t xml:space="preserve">of the </w:t>
      </w:r>
      <w:proofErr w:type="spellStart"/>
      <w:r w:rsidR="000D6632">
        <w:rPr>
          <w:rFonts w:ascii="Calibri" w:eastAsia="Calibri" w:hAnsi="Calibri" w:cs="Calibri"/>
          <w:color w:val="000000"/>
        </w:rPr>
        <w:t>p</w:t>
      </w:r>
      <w:r w:rsidR="000922DB" w:rsidRPr="001603E5">
        <w:rPr>
          <w:rFonts w:ascii="Calibri" w:eastAsia="Calibri" w:hAnsi="Calibri" w:cs="Calibri"/>
          <w:color w:val="000000"/>
        </w:rPr>
        <w:t>rogramme</w:t>
      </w:r>
      <w:proofErr w:type="spellEnd"/>
      <w:r w:rsidR="000922DB" w:rsidRPr="001603E5">
        <w:rPr>
          <w:rFonts w:ascii="Calibri" w:eastAsia="Calibri" w:hAnsi="Calibri" w:cs="Calibri"/>
          <w:color w:val="000000"/>
        </w:rPr>
        <w:t xml:space="preserve"> </w:t>
      </w:r>
      <w:r w:rsidRPr="001603E5">
        <w:rPr>
          <w:rFonts w:ascii="Calibri" w:eastAsia="Calibri" w:hAnsi="Calibri" w:cs="Calibri"/>
          <w:color w:val="000000"/>
        </w:rPr>
        <w:t>team and with guidance from the Asia-Pacific Regional Office</w:t>
      </w:r>
      <w:r w:rsidR="00CB3173">
        <w:rPr>
          <w:rFonts w:ascii="Calibri" w:eastAsia="Calibri" w:hAnsi="Calibri" w:cs="Calibri"/>
          <w:color w:val="000000"/>
        </w:rPr>
        <w:t>,</w:t>
      </w:r>
      <w:r w:rsidR="00BC0B85">
        <w:rPr>
          <w:rFonts w:ascii="Calibri" w:eastAsia="Calibri" w:hAnsi="Calibri" w:cs="Calibri"/>
          <w:color w:val="000000"/>
        </w:rPr>
        <w:t xml:space="preserve"> </w:t>
      </w:r>
      <w:r w:rsidR="0089157B">
        <w:rPr>
          <w:rFonts w:ascii="Calibri" w:eastAsia="Calibri" w:hAnsi="Calibri" w:cs="Calibri"/>
          <w:color w:val="000000"/>
        </w:rPr>
        <w:t xml:space="preserve">you </w:t>
      </w:r>
      <w:r w:rsidRPr="001603E5">
        <w:rPr>
          <w:rFonts w:ascii="Calibri" w:eastAsia="Calibri" w:hAnsi="Calibri" w:cs="Calibri"/>
          <w:color w:val="000000"/>
        </w:rPr>
        <w:t xml:space="preserve">will </w:t>
      </w:r>
      <w:r w:rsidR="00377B18">
        <w:rPr>
          <w:rFonts w:ascii="Calibri" w:eastAsia="Calibri" w:hAnsi="Calibri" w:cs="Calibri"/>
          <w:color w:val="000000"/>
          <w:u w:color="000000"/>
          <w:lang w:eastAsia="en-GB"/>
        </w:rPr>
        <w:t xml:space="preserve">manage and provide </w:t>
      </w:r>
      <w:r w:rsidR="00377B18" w:rsidRPr="008358E5">
        <w:rPr>
          <w:rFonts w:ascii="Calibri" w:eastAsia="Calibri" w:hAnsi="Calibri" w:cs="Calibri"/>
          <w:color w:val="000000"/>
          <w:u w:color="000000"/>
          <w:lang w:eastAsia="en-GB"/>
        </w:rPr>
        <w:t>guidance and oversight for overall monitoring and evaluation, strategic information and reporting at country and regional levels</w:t>
      </w:r>
      <w:r w:rsidR="0089157B">
        <w:rPr>
          <w:rFonts w:ascii="Calibri" w:eastAsia="Calibri" w:hAnsi="Calibri" w:cs="Calibri"/>
          <w:color w:val="000000"/>
          <w:u w:color="000000"/>
          <w:lang w:eastAsia="en-GB"/>
        </w:rPr>
        <w:t>. You</w:t>
      </w:r>
      <w:r w:rsidR="00377B18">
        <w:rPr>
          <w:rFonts w:ascii="Calibri" w:eastAsia="Calibri" w:hAnsi="Calibri" w:cs="Calibri"/>
          <w:color w:val="000000"/>
          <w:u w:color="000000"/>
          <w:lang w:eastAsia="en-GB"/>
        </w:rPr>
        <w:t xml:space="preserve"> will manage and </w:t>
      </w:r>
      <w:r w:rsidR="00377B18" w:rsidRPr="008358E5">
        <w:rPr>
          <w:rFonts w:ascii="Calibri" w:eastAsia="Calibri" w:hAnsi="Calibri" w:cs="Calibri"/>
          <w:color w:val="000000"/>
          <w:u w:color="000000"/>
          <w:lang w:eastAsia="en-GB"/>
        </w:rPr>
        <w:t>coordinate all M&amp;E and Strategic Information activities, including timely and quality reporting, knowledge generation and management</w:t>
      </w:r>
      <w:r w:rsidR="00377B18">
        <w:rPr>
          <w:rFonts w:ascii="Calibri" w:eastAsia="Calibri" w:hAnsi="Calibri" w:cs="Calibri"/>
          <w:color w:val="000000"/>
          <w:u w:color="000000"/>
          <w:lang w:eastAsia="en-GB"/>
        </w:rPr>
        <w:t xml:space="preserve"> and contribute to the evaluation of the </w:t>
      </w:r>
      <w:proofErr w:type="spellStart"/>
      <w:r w:rsidR="00377B18">
        <w:rPr>
          <w:rFonts w:ascii="Calibri" w:eastAsia="Calibri" w:hAnsi="Calibri" w:cs="Calibri"/>
          <w:color w:val="000000"/>
          <w:u w:color="000000"/>
          <w:lang w:eastAsia="en-GB"/>
        </w:rPr>
        <w:t>programme</w:t>
      </w:r>
      <w:proofErr w:type="spellEnd"/>
      <w:r w:rsidR="000922DB">
        <w:rPr>
          <w:rFonts w:ascii="Calibri" w:eastAsia="Calibri" w:hAnsi="Calibri" w:cs="Calibri"/>
          <w:color w:val="000000"/>
          <w:u w:color="000000"/>
          <w:lang w:eastAsia="en-GB"/>
        </w:rPr>
        <w:t xml:space="preserve"> and projects</w:t>
      </w:r>
      <w:r w:rsidR="002E73C7">
        <w:rPr>
          <w:rFonts w:ascii="Calibri" w:eastAsia="Calibri" w:hAnsi="Calibri" w:cs="Calibri"/>
          <w:color w:val="000000"/>
          <w:u w:color="000000"/>
          <w:lang w:eastAsia="en-GB"/>
        </w:rPr>
        <w:t>, including COVID-19 preparedness and response projects</w:t>
      </w:r>
      <w:r w:rsidR="000922DB">
        <w:rPr>
          <w:rFonts w:ascii="Calibri" w:eastAsia="Calibri" w:hAnsi="Calibri" w:cs="Calibri"/>
          <w:color w:val="000000"/>
          <w:u w:color="000000"/>
          <w:lang w:eastAsia="en-GB"/>
        </w:rPr>
        <w:t xml:space="preserve">.  </w:t>
      </w:r>
    </w:p>
    <w:p w:rsidR="00DE051E" w:rsidRDefault="00DE051E" w:rsidP="001603E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244061"/>
        </w:rPr>
      </w:pPr>
    </w:p>
    <w:p w:rsidR="009F29F1" w:rsidRDefault="00FC5AF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244061"/>
        </w:rPr>
      </w:pPr>
      <w:r>
        <w:rPr>
          <w:rFonts w:ascii="Calibri" w:eastAsia="Calibri" w:hAnsi="Calibri" w:cs="Calibri"/>
          <w:b/>
          <w:color w:val="244061"/>
        </w:rPr>
        <w:t xml:space="preserve">You would be responsible for: </w:t>
      </w:r>
    </w:p>
    <w:p w:rsidR="009F29F1" w:rsidRDefault="009F29F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244061"/>
        </w:rPr>
      </w:pPr>
    </w:p>
    <w:p w:rsidR="00377B18" w:rsidRPr="00C327AF" w:rsidRDefault="00377B18" w:rsidP="00377B18">
      <w:pPr>
        <w:spacing w:after="80"/>
        <w:jc w:val="both"/>
        <w:rPr>
          <w:rFonts w:ascii="Calibri" w:eastAsia="Calibri" w:hAnsi="Calibri" w:cs="Calibri"/>
          <w:b/>
          <w:color w:val="244061"/>
          <w:lang w:eastAsia="en-GB"/>
        </w:rPr>
      </w:pPr>
      <w:r w:rsidRPr="00C327AF">
        <w:rPr>
          <w:rFonts w:ascii="Calibri" w:eastAsia="Calibri" w:hAnsi="Calibri" w:cs="Calibri"/>
          <w:b/>
          <w:color w:val="244061"/>
          <w:lang w:eastAsia="en-GB"/>
        </w:rPr>
        <w:t xml:space="preserve">A. </w:t>
      </w:r>
      <w:r w:rsidRPr="004A2305">
        <w:rPr>
          <w:rFonts w:ascii="Calibri" w:eastAsia="Calibri" w:hAnsi="Calibri" w:cs="Calibri"/>
          <w:b/>
          <w:color w:val="244061"/>
          <w:lang w:eastAsia="en-GB"/>
        </w:rPr>
        <w:t>Coordination and technical support of monitoring and evaluation</w:t>
      </w:r>
    </w:p>
    <w:p w:rsidR="00FD255C" w:rsidRPr="00FD255C" w:rsidRDefault="00FD255C" w:rsidP="00FD255C">
      <w:pPr>
        <w:pStyle w:val="Body"/>
        <w:numPr>
          <w:ilvl w:val="0"/>
          <w:numId w:val="8"/>
        </w:numPr>
        <w:pBdr>
          <w:top w:val="nil"/>
          <w:left w:val="nil"/>
          <w:bottom w:val="nil"/>
          <w:right w:val="nil"/>
          <w:between w:val="nil"/>
          <w:bar w:val="nil"/>
        </w:pBdr>
        <w:spacing w:after="0" w:line="240" w:lineRule="auto"/>
        <w:ind w:left="630" w:hanging="270"/>
        <w:jc w:val="both"/>
        <w:rPr>
          <w:sz w:val="24"/>
          <w:szCs w:val="24"/>
        </w:rPr>
      </w:pPr>
      <w:r w:rsidRPr="00FD255C">
        <w:rPr>
          <w:sz w:val="24"/>
          <w:szCs w:val="24"/>
        </w:rPr>
        <w:t xml:space="preserve">Contribute to the design and conduct of high quality evaluations in line with the methodology for conducting </w:t>
      </w:r>
      <w:r w:rsidR="000D6632">
        <w:rPr>
          <w:sz w:val="24"/>
          <w:szCs w:val="24"/>
        </w:rPr>
        <w:t xml:space="preserve">Country </w:t>
      </w:r>
      <w:proofErr w:type="spellStart"/>
      <w:r w:rsidR="000D6632">
        <w:rPr>
          <w:sz w:val="24"/>
          <w:szCs w:val="24"/>
        </w:rPr>
        <w:t>P</w:t>
      </w:r>
      <w:r w:rsidRPr="00FD255C">
        <w:rPr>
          <w:sz w:val="24"/>
          <w:szCs w:val="24"/>
        </w:rPr>
        <w:t>rogramme</w:t>
      </w:r>
      <w:proofErr w:type="spellEnd"/>
      <w:r w:rsidR="004B2B99">
        <w:rPr>
          <w:sz w:val="24"/>
          <w:szCs w:val="24"/>
        </w:rPr>
        <w:t xml:space="preserve"> </w:t>
      </w:r>
      <w:r w:rsidRPr="00FD255C">
        <w:rPr>
          <w:sz w:val="24"/>
          <w:szCs w:val="24"/>
        </w:rPr>
        <w:t xml:space="preserve">or project </w:t>
      </w:r>
      <w:proofErr w:type="gramStart"/>
      <w:r w:rsidRPr="00FD255C">
        <w:rPr>
          <w:sz w:val="24"/>
          <w:szCs w:val="24"/>
        </w:rPr>
        <w:t>evaluations</w:t>
      </w:r>
      <w:r w:rsidR="002E73C7">
        <w:rPr>
          <w:sz w:val="24"/>
          <w:szCs w:val="24"/>
        </w:rPr>
        <w:t>,  including</w:t>
      </w:r>
      <w:proofErr w:type="gramEnd"/>
      <w:r w:rsidR="002E73C7">
        <w:rPr>
          <w:sz w:val="24"/>
          <w:szCs w:val="24"/>
        </w:rPr>
        <w:t xml:space="preserve"> COVID-19 preparedness and response projects</w:t>
      </w:r>
      <w:r w:rsidRPr="00FD255C">
        <w:rPr>
          <w:sz w:val="24"/>
          <w:szCs w:val="24"/>
        </w:rPr>
        <w:t>.</w:t>
      </w:r>
    </w:p>
    <w:p w:rsidR="00377B18" w:rsidRPr="004A2305" w:rsidRDefault="00377B18" w:rsidP="00441C91">
      <w:pPr>
        <w:numPr>
          <w:ilvl w:val="0"/>
          <w:numId w:val="8"/>
        </w:numPr>
        <w:tabs>
          <w:tab w:val="left" w:pos="630"/>
        </w:tabs>
        <w:ind w:left="630" w:hanging="270"/>
        <w:jc w:val="both"/>
        <w:rPr>
          <w:rFonts w:ascii="Calibri" w:hAnsi="Calibri" w:cstheme="minorHAnsi"/>
          <w:color w:val="000000" w:themeColor="text1"/>
          <w:lang w:val="en-GB"/>
        </w:rPr>
      </w:pPr>
      <w:r>
        <w:rPr>
          <w:rFonts w:ascii="Calibri" w:hAnsi="Calibri" w:cstheme="minorHAnsi"/>
          <w:color w:val="000000" w:themeColor="text1"/>
          <w:lang w:val="en-GB"/>
        </w:rPr>
        <w:t xml:space="preserve">Coordinate </w:t>
      </w:r>
      <w:r w:rsidRPr="004A2305">
        <w:rPr>
          <w:rFonts w:ascii="Calibri" w:hAnsi="Calibri" w:cstheme="minorHAnsi"/>
          <w:color w:val="000000" w:themeColor="text1"/>
          <w:lang w:val="en-GB"/>
        </w:rPr>
        <w:t xml:space="preserve">M&amp;E efforts of the CO activities to track the results of the implementation of the </w:t>
      </w:r>
      <w:r>
        <w:rPr>
          <w:rFonts w:ascii="Calibri" w:hAnsi="Calibri" w:cstheme="minorHAnsi"/>
          <w:color w:val="000000" w:themeColor="text1"/>
          <w:lang w:val="en-GB"/>
        </w:rPr>
        <w:t>Country</w:t>
      </w:r>
      <w:r w:rsidRPr="004A2305">
        <w:rPr>
          <w:rFonts w:ascii="Calibri" w:hAnsi="Calibri" w:cstheme="minorHAnsi"/>
          <w:color w:val="000000" w:themeColor="text1"/>
          <w:lang w:val="en-GB"/>
        </w:rPr>
        <w:t xml:space="preserve"> Programme </w:t>
      </w:r>
      <w:r>
        <w:rPr>
          <w:rFonts w:ascii="Calibri" w:hAnsi="Calibri" w:cstheme="minorHAnsi"/>
          <w:color w:val="000000" w:themeColor="text1"/>
          <w:lang w:val="en-GB"/>
        </w:rPr>
        <w:t>and also support inter-agency M&amp;E work on the UNDAF</w:t>
      </w:r>
      <w:r w:rsidR="000D6632">
        <w:rPr>
          <w:rFonts w:ascii="Calibri" w:hAnsi="Calibri" w:cstheme="minorHAnsi"/>
          <w:color w:val="000000" w:themeColor="text1"/>
          <w:lang w:val="en-GB"/>
        </w:rPr>
        <w:t xml:space="preserve"> /</w:t>
      </w:r>
      <w:r>
        <w:rPr>
          <w:rFonts w:ascii="Calibri" w:hAnsi="Calibri" w:cstheme="minorHAnsi"/>
          <w:color w:val="000000" w:themeColor="text1"/>
          <w:lang w:val="en-GB"/>
        </w:rPr>
        <w:t>UNSDCF</w:t>
      </w:r>
      <w:r w:rsidR="002E73C7">
        <w:rPr>
          <w:rFonts w:ascii="Calibri" w:hAnsi="Calibri" w:cstheme="minorHAnsi"/>
          <w:color w:val="000000" w:themeColor="text1"/>
          <w:lang w:val="en-GB"/>
        </w:rPr>
        <w:t xml:space="preserve"> and the UN Framework for the immediate socio-economic response to COVID-19.</w:t>
      </w:r>
    </w:p>
    <w:p w:rsidR="00377B18" w:rsidRPr="004A2305" w:rsidRDefault="00377B18" w:rsidP="00441C91">
      <w:pPr>
        <w:numPr>
          <w:ilvl w:val="0"/>
          <w:numId w:val="8"/>
        </w:numPr>
        <w:tabs>
          <w:tab w:val="left" w:pos="630"/>
        </w:tabs>
        <w:ind w:left="630" w:hanging="270"/>
        <w:jc w:val="both"/>
        <w:rPr>
          <w:rFonts w:ascii="Calibri" w:hAnsi="Calibri" w:cstheme="minorHAnsi"/>
          <w:color w:val="000000" w:themeColor="text1"/>
          <w:lang w:val="en-GB"/>
        </w:rPr>
      </w:pPr>
      <w:r w:rsidRPr="004A2305">
        <w:rPr>
          <w:rFonts w:ascii="Calibri" w:hAnsi="Calibri" w:cstheme="minorHAnsi"/>
          <w:color w:val="000000" w:themeColor="text1"/>
          <w:lang w:val="en-GB"/>
        </w:rPr>
        <w:t>Ensur</w:t>
      </w:r>
      <w:r>
        <w:rPr>
          <w:rFonts w:ascii="Calibri" w:hAnsi="Calibri" w:cstheme="minorHAnsi"/>
          <w:color w:val="000000" w:themeColor="text1"/>
          <w:lang w:val="en-GB"/>
        </w:rPr>
        <w:t>e</w:t>
      </w:r>
      <w:r w:rsidRPr="004A2305">
        <w:rPr>
          <w:rFonts w:ascii="Calibri" w:hAnsi="Calibri" w:cstheme="minorHAnsi"/>
          <w:color w:val="000000" w:themeColor="text1"/>
          <w:lang w:val="en-GB"/>
        </w:rPr>
        <w:t xml:space="preserve"> that data is provided and collected against the agreed upon indicators </w:t>
      </w:r>
      <w:r>
        <w:rPr>
          <w:rFonts w:ascii="Calibri" w:hAnsi="Calibri" w:cstheme="minorHAnsi"/>
          <w:color w:val="000000" w:themeColor="text1"/>
          <w:lang w:val="en-GB"/>
        </w:rPr>
        <w:t>in the</w:t>
      </w:r>
      <w:r w:rsidR="00416AD1">
        <w:rPr>
          <w:rFonts w:ascii="Calibri" w:hAnsi="Calibri" w:cstheme="minorHAnsi"/>
          <w:color w:val="000000" w:themeColor="text1"/>
          <w:lang w:val="en-GB"/>
        </w:rPr>
        <w:t xml:space="preserve"> </w:t>
      </w:r>
      <w:r w:rsidR="000D6632">
        <w:rPr>
          <w:rFonts w:ascii="Calibri" w:hAnsi="Calibri" w:cstheme="minorHAnsi"/>
          <w:color w:val="000000" w:themeColor="text1"/>
          <w:lang w:val="en-GB"/>
        </w:rPr>
        <w:t>Country P</w:t>
      </w:r>
      <w:r>
        <w:rPr>
          <w:rFonts w:ascii="Calibri" w:hAnsi="Calibri" w:cstheme="minorHAnsi"/>
          <w:color w:val="000000" w:themeColor="text1"/>
          <w:lang w:val="en-GB"/>
        </w:rPr>
        <w:t xml:space="preserve">rogramme </w:t>
      </w:r>
      <w:r w:rsidRPr="004A2305">
        <w:rPr>
          <w:rFonts w:ascii="Calibri" w:hAnsi="Calibri" w:cstheme="minorHAnsi"/>
          <w:color w:val="000000" w:themeColor="text1"/>
          <w:lang w:val="en-GB"/>
        </w:rPr>
        <w:t xml:space="preserve">using the defined reporting tools and ensures that the programme results are accurately captured, measured and reported. </w:t>
      </w:r>
    </w:p>
    <w:p w:rsidR="00377B18" w:rsidRPr="004A2305" w:rsidRDefault="00377B18" w:rsidP="00441C91">
      <w:pPr>
        <w:numPr>
          <w:ilvl w:val="0"/>
          <w:numId w:val="8"/>
        </w:numPr>
        <w:tabs>
          <w:tab w:val="left" w:pos="630"/>
        </w:tabs>
        <w:ind w:left="630" w:hanging="270"/>
        <w:jc w:val="both"/>
        <w:rPr>
          <w:rFonts w:ascii="Calibri" w:hAnsi="Calibri" w:cstheme="minorHAnsi"/>
          <w:color w:val="000000" w:themeColor="text1"/>
          <w:lang w:val="en-GB"/>
        </w:rPr>
      </w:pPr>
      <w:r w:rsidRPr="004A2305">
        <w:rPr>
          <w:rFonts w:ascii="Calibri" w:hAnsi="Calibri" w:cstheme="minorHAnsi"/>
          <w:color w:val="000000" w:themeColor="text1"/>
          <w:lang w:val="en-GB"/>
        </w:rPr>
        <w:t>P</w:t>
      </w:r>
      <w:r>
        <w:rPr>
          <w:rFonts w:ascii="Calibri" w:hAnsi="Calibri" w:cstheme="minorHAnsi"/>
          <w:color w:val="000000" w:themeColor="text1"/>
          <w:lang w:val="en-GB"/>
        </w:rPr>
        <w:t>rovide</w:t>
      </w:r>
      <w:r w:rsidRPr="004A2305">
        <w:rPr>
          <w:rFonts w:ascii="Calibri" w:hAnsi="Calibri" w:cstheme="minorHAnsi"/>
          <w:color w:val="000000" w:themeColor="text1"/>
          <w:lang w:val="en-GB"/>
        </w:rPr>
        <w:t xml:space="preserve"> technical support </w:t>
      </w:r>
      <w:r>
        <w:rPr>
          <w:rFonts w:ascii="Calibri" w:hAnsi="Calibri" w:cstheme="minorHAnsi"/>
          <w:color w:val="000000" w:themeColor="text1"/>
          <w:lang w:val="en-GB"/>
        </w:rPr>
        <w:t xml:space="preserve">for UNFPA’s engagement in the </w:t>
      </w:r>
      <w:r w:rsidR="00441C91">
        <w:rPr>
          <w:rFonts w:ascii="Calibri" w:hAnsi="Calibri" w:cstheme="minorHAnsi"/>
          <w:color w:val="000000" w:themeColor="text1"/>
          <w:lang w:val="en-GB"/>
        </w:rPr>
        <w:t>UNDAF/UNSDCF</w:t>
      </w:r>
      <w:r>
        <w:rPr>
          <w:rFonts w:ascii="Calibri" w:hAnsi="Calibri" w:cstheme="minorHAnsi"/>
          <w:color w:val="000000" w:themeColor="text1"/>
          <w:lang w:val="en-GB"/>
        </w:rPr>
        <w:t xml:space="preserve"> formulation and implementation </w:t>
      </w:r>
      <w:r w:rsidRPr="004A2305">
        <w:rPr>
          <w:rFonts w:ascii="Calibri" w:hAnsi="Calibri" w:cstheme="minorHAnsi"/>
          <w:color w:val="000000" w:themeColor="text1"/>
          <w:lang w:val="en-GB"/>
        </w:rPr>
        <w:t xml:space="preserve">to ensure that the necessary M&amp;E systems are established to capture and report on progress, and that reports are submitted </w:t>
      </w:r>
      <w:r>
        <w:rPr>
          <w:rFonts w:ascii="Calibri" w:hAnsi="Calibri" w:cstheme="minorHAnsi"/>
          <w:color w:val="000000" w:themeColor="text1"/>
          <w:lang w:val="en-GB"/>
        </w:rPr>
        <w:t>timely</w:t>
      </w:r>
      <w:r w:rsidRPr="004A2305">
        <w:rPr>
          <w:rFonts w:ascii="Calibri" w:hAnsi="Calibri" w:cstheme="minorHAnsi"/>
          <w:color w:val="000000" w:themeColor="text1"/>
          <w:lang w:val="en-GB"/>
        </w:rPr>
        <w:t xml:space="preserve"> and to monitor data quality.  </w:t>
      </w:r>
    </w:p>
    <w:p w:rsidR="00377B18" w:rsidRPr="004A2305" w:rsidRDefault="00377B18" w:rsidP="00441C91">
      <w:pPr>
        <w:numPr>
          <w:ilvl w:val="0"/>
          <w:numId w:val="8"/>
        </w:numPr>
        <w:tabs>
          <w:tab w:val="left" w:pos="630"/>
        </w:tabs>
        <w:ind w:left="630" w:hanging="270"/>
        <w:jc w:val="both"/>
        <w:rPr>
          <w:rFonts w:ascii="Calibri" w:hAnsi="Calibri" w:cstheme="minorHAnsi"/>
          <w:color w:val="000000" w:themeColor="text1"/>
          <w:lang w:val="en-GB"/>
        </w:rPr>
      </w:pPr>
      <w:r w:rsidRPr="004A2305">
        <w:rPr>
          <w:rFonts w:ascii="Calibri" w:hAnsi="Calibri" w:cstheme="minorHAnsi"/>
          <w:color w:val="000000" w:themeColor="text1"/>
          <w:lang w:val="en-GB"/>
        </w:rPr>
        <w:t>Manag</w:t>
      </w:r>
      <w:r>
        <w:rPr>
          <w:rFonts w:ascii="Calibri" w:hAnsi="Calibri" w:cstheme="minorHAnsi"/>
          <w:color w:val="000000" w:themeColor="text1"/>
          <w:lang w:val="en-GB"/>
        </w:rPr>
        <w:t>e</w:t>
      </w:r>
      <w:r w:rsidRPr="004A2305">
        <w:rPr>
          <w:rFonts w:ascii="Calibri" w:hAnsi="Calibri" w:cstheme="minorHAnsi"/>
          <w:color w:val="000000" w:themeColor="text1"/>
          <w:lang w:val="en-GB"/>
        </w:rPr>
        <w:t xml:space="preserve"> the collation of baseline data in relation to the M&amp;E Framework and ensures that agency and country reports are submitted</w:t>
      </w:r>
      <w:r w:rsidR="00416AD1">
        <w:rPr>
          <w:rFonts w:ascii="Calibri" w:hAnsi="Calibri" w:cstheme="minorHAnsi"/>
          <w:color w:val="000000" w:themeColor="text1"/>
          <w:lang w:val="en-GB"/>
        </w:rPr>
        <w:t xml:space="preserve"> timely</w:t>
      </w:r>
      <w:r w:rsidRPr="004A2305">
        <w:rPr>
          <w:rFonts w:ascii="Calibri" w:hAnsi="Calibri" w:cstheme="minorHAnsi"/>
          <w:color w:val="000000" w:themeColor="text1"/>
          <w:lang w:val="en-GB"/>
        </w:rPr>
        <w:t xml:space="preserve"> by the particip</w:t>
      </w:r>
      <w:r w:rsidR="00416AD1">
        <w:rPr>
          <w:rFonts w:ascii="Calibri" w:hAnsi="Calibri" w:cstheme="minorHAnsi"/>
          <w:color w:val="000000" w:themeColor="text1"/>
          <w:lang w:val="en-GB"/>
        </w:rPr>
        <w:t>ating UN agencies.</w:t>
      </w:r>
    </w:p>
    <w:p w:rsidR="005711FD" w:rsidRPr="005711FD" w:rsidRDefault="005711FD" w:rsidP="00360C40">
      <w:pPr>
        <w:pStyle w:val="Default"/>
        <w:numPr>
          <w:ilvl w:val="0"/>
          <w:numId w:val="8"/>
        </w:numPr>
        <w:autoSpaceDE w:val="0"/>
        <w:autoSpaceDN w:val="0"/>
        <w:adjustRightInd w:val="0"/>
        <w:spacing w:line="264" w:lineRule="auto"/>
        <w:ind w:left="630" w:hanging="270"/>
        <w:jc w:val="both"/>
        <w:rPr>
          <w:rFonts w:ascii="Calibri" w:hAnsi="Calibri" w:cs="Calibri"/>
          <w:sz w:val="24"/>
          <w:szCs w:val="24"/>
        </w:rPr>
      </w:pPr>
      <w:r w:rsidRPr="005711FD">
        <w:rPr>
          <w:rFonts w:ascii="Calibri" w:hAnsi="Calibri" w:cs="Calibri"/>
          <w:sz w:val="24"/>
          <w:szCs w:val="24"/>
        </w:rPr>
        <w:t xml:space="preserve">Provide technical support on RBM and M&amp;E and institutionalize use of M&amp;E tools and plans to enable UNFPA staff and Implementing Partners to effectively guide </w:t>
      </w:r>
      <w:proofErr w:type="spellStart"/>
      <w:r w:rsidRPr="005711FD">
        <w:rPr>
          <w:rFonts w:ascii="Calibri" w:hAnsi="Calibri" w:cs="Calibri"/>
          <w:sz w:val="24"/>
          <w:szCs w:val="24"/>
        </w:rPr>
        <w:t>programme</w:t>
      </w:r>
      <w:proofErr w:type="spellEnd"/>
      <w:r w:rsidRPr="005711FD">
        <w:rPr>
          <w:rFonts w:ascii="Calibri" w:hAnsi="Calibri" w:cs="Calibri"/>
          <w:sz w:val="24"/>
          <w:szCs w:val="24"/>
        </w:rPr>
        <w:t xml:space="preserve"> delivery and ensure efficient utilization of funds;</w:t>
      </w:r>
    </w:p>
    <w:p w:rsidR="00377B18" w:rsidRPr="004A2305" w:rsidRDefault="00377B18" w:rsidP="00441C91">
      <w:pPr>
        <w:numPr>
          <w:ilvl w:val="0"/>
          <w:numId w:val="8"/>
        </w:numPr>
        <w:tabs>
          <w:tab w:val="left" w:pos="630"/>
        </w:tabs>
        <w:ind w:left="630" w:hanging="270"/>
        <w:jc w:val="both"/>
        <w:rPr>
          <w:rFonts w:ascii="Calibri" w:hAnsi="Calibri" w:cstheme="minorHAnsi"/>
          <w:color w:val="000000" w:themeColor="text1"/>
          <w:lang w:val="en-GB"/>
        </w:rPr>
      </w:pPr>
      <w:r w:rsidRPr="004A2305">
        <w:rPr>
          <w:rFonts w:ascii="Calibri" w:hAnsi="Calibri" w:cstheme="minorHAnsi"/>
          <w:color w:val="000000" w:themeColor="text1"/>
          <w:lang w:val="en-GB"/>
        </w:rPr>
        <w:t xml:space="preserve">Work with the Regional Programme &amp; M&amp;E </w:t>
      </w:r>
      <w:r>
        <w:rPr>
          <w:rFonts w:ascii="Calibri" w:hAnsi="Calibri" w:cstheme="minorHAnsi"/>
          <w:color w:val="000000" w:themeColor="text1"/>
          <w:lang w:val="en-GB"/>
        </w:rPr>
        <w:t>Advisor</w:t>
      </w:r>
      <w:r w:rsidRPr="004A2305">
        <w:rPr>
          <w:rFonts w:ascii="Calibri" w:hAnsi="Calibri" w:cstheme="minorHAnsi"/>
          <w:color w:val="000000" w:themeColor="text1"/>
          <w:lang w:val="en-GB"/>
        </w:rPr>
        <w:t xml:space="preserve"> and the Interagency Working Group to design </w:t>
      </w:r>
      <w:r>
        <w:rPr>
          <w:rFonts w:ascii="Calibri" w:hAnsi="Calibri" w:cstheme="minorHAnsi"/>
          <w:color w:val="000000" w:themeColor="text1"/>
          <w:lang w:val="en-GB"/>
        </w:rPr>
        <w:t>programme evaluations</w:t>
      </w:r>
      <w:r w:rsidRPr="004A2305">
        <w:rPr>
          <w:rFonts w:ascii="Calibri" w:hAnsi="Calibri" w:cstheme="minorHAnsi"/>
          <w:color w:val="000000" w:themeColor="text1"/>
          <w:lang w:val="en-GB"/>
        </w:rPr>
        <w:t xml:space="preserve">. </w:t>
      </w:r>
    </w:p>
    <w:p w:rsidR="00377B18" w:rsidRDefault="00377B18" w:rsidP="00441C91">
      <w:pPr>
        <w:numPr>
          <w:ilvl w:val="0"/>
          <w:numId w:val="8"/>
        </w:numPr>
        <w:tabs>
          <w:tab w:val="left" w:pos="630"/>
        </w:tabs>
        <w:ind w:left="630" w:hanging="270"/>
        <w:jc w:val="both"/>
        <w:rPr>
          <w:rFonts w:ascii="Calibri" w:hAnsi="Calibri" w:cstheme="minorHAnsi"/>
          <w:color w:val="000000" w:themeColor="text1"/>
          <w:lang w:val="en-GB"/>
        </w:rPr>
      </w:pPr>
      <w:r w:rsidRPr="004A2305">
        <w:rPr>
          <w:rFonts w:ascii="Calibri" w:hAnsi="Calibri" w:cstheme="minorHAnsi"/>
          <w:color w:val="000000" w:themeColor="text1"/>
          <w:lang w:val="en-GB"/>
        </w:rPr>
        <w:t xml:space="preserve">Coordinate and develop programmatic reports for UNFPA </w:t>
      </w:r>
      <w:r>
        <w:rPr>
          <w:rFonts w:ascii="Calibri" w:hAnsi="Calibri" w:cstheme="minorHAnsi"/>
          <w:color w:val="000000" w:themeColor="text1"/>
          <w:lang w:val="en-GB"/>
        </w:rPr>
        <w:t>APRO</w:t>
      </w:r>
      <w:r w:rsidRPr="004A2305">
        <w:rPr>
          <w:rFonts w:ascii="Calibri" w:hAnsi="Calibri" w:cstheme="minorHAnsi"/>
          <w:color w:val="000000" w:themeColor="text1"/>
          <w:lang w:val="en-GB"/>
        </w:rPr>
        <w:t xml:space="preserve">. </w:t>
      </w:r>
    </w:p>
    <w:p w:rsidR="00441C91" w:rsidRDefault="00441C91" w:rsidP="00441C91">
      <w:pPr>
        <w:tabs>
          <w:tab w:val="left" w:pos="630"/>
        </w:tabs>
        <w:ind w:left="720"/>
        <w:jc w:val="both"/>
        <w:rPr>
          <w:rFonts w:ascii="Calibri" w:hAnsi="Calibri" w:cstheme="minorHAnsi"/>
          <w:color w:val="000000" w:themeColor="text1"/>
          <w:lang w:val="en-GB"/>
        </w:rPr>
      </w:pPr>
    </w:p>
    <w:p w:rsidR="00441C91" w:rsidRDefault="00441C91" w:rsidP="00441C91">
      <w:pPr>
        <w:pStyle w:val="Body"/>
        <w:spacing w:after="0" w:line="276" w:lineRule="auto"/>
        <w:jc w:val="both"/>
        <w:rPr>
          <w:rFonts w:eastAsia="Times New Roman" w:cstheme="minorHAnsi"/>
          <w:color w:val="000000" w:themeColor="text1"/>
          <w:lang w:val="en-GB"/>
        </w:rPr>
      </w:pPr>
      <w:r w:rsidRPr="00C327AF">
        <w:rPr>
          <w:b/>
          <w:color w:val="244061"/>
          <w:sz w:val="24"/>
          <w:szCs w:val="24"/>
        </w:rPr>
        <w:lastRenderedPageBreak/>
        <w:t xml:space="preserve">B. </w:t>
      </w:r>
      <w:r w:rsidRPr="006D1650">
        <w:rPr>
          <w:b/>
          <w:color w:val="244061"/>
          <w:sz w:val="24"/>
          <w:szCs w:val="24"/>
        </w:rPr>
        <w:t>Strategic Information</w:t>
      </w:r>
    </w:p>
    <w:p w:rsidR="00441C91" w:rsidRPr="006D1650" w:rsidRDefault="00441C91" w:rsidP="000D6632">
      <w:pPr>
        <w:numPr>
          <w:ilvl w:val="0"/>
          <w:numId w:val="19"/>
        </w:numPr>
        <w:tabs>
          <w:tab w:val="left" w:pos="630"/>
        </w:tabs>
        <w:ind w:left="630" w:hanging="270"/>
        <w:jc w:val="both"/>
        <w:rPr>
          <w:rFonts w:ascii="Calibri" w:hAnsi="Calibri" w:cstheme="minorHAnsi"/>
          <w:color w:val="000000" w:themeColor="text1"/>
          <w:lang w:val="en-GB"/>
        </w:rPr>
      </w:pPr>
      <w:r w:rsidRPr="006D1650">
        <w:rPr>
          <w:rFonts w:ascii="Calibri" w:hAnsi="Calibri" w:cstheme="minorHAnsi"/>
          <w:color w:val="000000" w:themeColor="text1"/>
          <w:lang w:val="en-GB"/>
        </w:rPr>
        <w:t xml:space="preserve">Coordinate the efforts of </w:t>
      </w:r>
      <w:r>
        <w:rPr>
          <w:rFonts w:ascii="Calibri" w:hAnsi="Calibri" w:cstheme="minorHAnsi"/>
          <w:color w:val="000000" w:themeColor="text1"/>
          <w:lang w:val="en-GB"/>
        </w:rPr>
        <w:t>UNFPA</w:t>
      </w:r>
      <w:r w:rsidRPr="006D1650">
        <w:rPr>
          <w:rFonts w:ascii="Calibri" w:hAnsi="Calibri" w:cstheme="minorHAnsi"/>
          <w:color w:val="000000" w:themeColor="text1"/>
          <w:lang w:val="en-GB"/>
        </w:rPr>
        <w:t xml:space="preserve"> to strengthen </w:t>
      </w:r>
      <w:r>
        <w:rPr>
          <w:rFonts w:ascii="Calibri" w:hAnsi="Calibri" w:cstheme="minorHAnsi"/>
          <w:color w:val="000000" w:themeColor="text1"/>
          <w:lang w:val="en-GB"/>
        </w:rPr>
        <w:t>the</w:t>
      </w:r>
      <w:r w:rsidRPr="006D1650">
        <w:rPr>
          <w:rFonts w:ascii="Calibri" w:hAnsi="Calibri" w:cstheme="minorHAnsi"/>
          <w:color w:val="000000" w:themeColor="text1"/>
          <w:lang w:val="en-GB"/>
        </w:rPr>
        <w:t xml:space="preserve"> management</w:t>
      </w:r>
      <w:r>
        <w:rPr>
          <w:rFonts w:ascii="Calibri" w:hAnsi="Calibri" w:cstheme="minorHAnsi"/>
          <w:color w:val="000000" w:themeColor="text1"/>
          <w:lang w:val="en-GB"/>
        </w:rPr>
        <w:t xml:space="preserve"> of</w:t>
      </w:r>
      <w:r w:rsidRPr="006D1650">
        <w:rPr>
          <w:rFonts w:ascii="Calibri" w:hAnsi="Calibri" w:cstheme="minorHAnsi"/>
          <w:color w:val="000000" w:themeColor="text1"/>
          <w:lang w:val="en-GB"/>
        </w:rPr>
        <w:t xml:space="preserve"> </w:t>
      </w:r>
      <w:r>
        <w:rPr>
          <w:rFonts w:ascii="Calibri" w:hAnsi="Calibri" w:cstheme="minorHAnsi"/>
          <w:color w:val="000000" w:themeColor="text1"/>
          <w:lang w:val="en-GB"/>
        </w:rPr>
        <w:t xml:space="preserve">corporate and country-based </w:t>
      </w:r>
      <w:r w:rsidRPr="006D1650">
        <w:rPr>
          <w:rFonts w:ascii="Calibri" w:hAnsi="Calibri" w:cstheme="minorHAnsi"/>
          <w:color w:val="000000" w:themeColor="text1"/>
          <w:lang w:val="en-GB"/>
        </w:rPr>
        <w:t xml:space="preserve">information systems </w:t>
      </w:r>
      <w:r>
        <w:rPr>
          <w:rFonts w:ascii="Calibri" w:hAnsi="Calibri" w:cstheme="minorHAnsi"/>
          <w:color w:val="000000" w:themeColor="text1"/>
          <w:lang w:val="en-GB"/>
        </w:rPr>
        <w:t xml:space="preserve">integrating, monitoring and reporting on key programme indicators </w:t>
      </w:r>
      <w:r w:rsidRPr="006D1650">
        <w:rPr>
          <w:rFonts w:ascii="Calibri" w:hAnsi="Calibri" w:cstheme="minorHAnsi"/>
          <w:color w:val="000000" w:themeColor="text1"/>
          <w:lang w:val="en-GB"/>
        </w:rPr>
        <w:t xml:space="preserve">so that they are able to monitor the </w:t>
      </w:r>
      <w:r>
        <w:rPr>
          <w:rFonts w:ascii="Calibri" w:hAnsi="Calibri" w:cstheme="minorHAnsi"/>
          <w:color w:val="000000" w:themeColor="text1"/>
          <w:lang w:val="en-GB"/>
        </w:rPr>
        <w:t>delivery of programme results and</w:t>
      </w:r>
      <w:r w:rsidRPr="006D1650">
        <w:rPr>
          <w:rFonts w:ascii="Calibri" w:hAnsi="Calibri" w:cstheme="minorHAnsi"/>
          <w:color w:val="000000" w:themeColor="text1"/>
          <w:lang w:val="en-GB"/>
        </w:rPr>
        <w:t xml:space="preserve"> CO activities. </w:t>
      </w:r>
    </w:p>
    <w:p w:rsidR="00441C91" w:rsidRPr="006D1650" w:rsidRDefault="00441C91" w:rsidP="000D6632">
      <w:pPr>
        <w:numPr>
          <w:ilvl w:val="0"/>
          <w:numId w:val="19"/>
        </w:numPr>
        <w:tabs>
          <w:tab w:val="left" w:pos="630"/>
        </w:tabs>
        <w:ind w:left="630" w:hanging="270"/>
        <w:jc w:val="both"/>
        <w:rPr>
          <w:rFonts w:ascii="Calibri" w:hAnsi="Calibri" w:cstheme="minorHAnsi"/>
          <w:color w:val="000000" w:themeColor="text1"/>
          <w:lang w:val="en-GB"/>
        </w:rPr>
      </w:pPr>
      <w:r w:rsidRPr="006D1650">
        <w:rPr>
          <w:rFonts w:ascii="Calibri" w:hAnsi="Calibri" w:cstheme="minorHAnsi"/>
          <w:color w:val="000000" w:themeColor="text1"/>
          <w:lang w:val="en-GB"/>
        </w:rPr>
        <w:t xml:space="preserve">Document lessons learnt, share knowledge and disseminate good practices, on the monitoring and evaluation of </w:t>
      </w:r>
      <w:r>
        <w:rPr>
          <w:rFonts w:ascii="Calibri" w:hAnsi="Calibri" w:cstheme="minorHAnsi"/>
          <w:color w:val="000000" w:themeColor="text1"/>
          <w:lang w:val="en-GB"/>
        </w:rPr>
        <w:t>the country programme</w:t>
      </w:r>
      <w:r w:rsidR="002E73C7">
        <w:rPr>
          <w:rFonts w:ascii="Calibri" w:hAnsi="Calibri" w:cstheme="minorHAnsi"/>
          <w:color w:val="000000" w:themeColor="text1"/>
          <w:lang w:val="en-GB"/>
        </w:rPr>
        <w:t xml:space="preserve"> and COVID-19 preparedness and response projects</w:t>
      </w:r>
      <w:r w:rsidRPr="006D1650">
        <w:rPr>
          <w:rFonts w:ascii="Calibri" w:hAnsi="Calibri" w:cstheme="minorHAnsi"/>
          <w:color w:val="000000" w:themeColor="text1"/>
          <w:lang w:val="en-GB"/>
        </w:rPr>
        <w:t xml:space="preserve">; </w:t>
      </w:r>
    </w:p>
    <w:p w:rsidR="00441C91" w:rsidRPr="006D1650" w:rsidRDefault="00441C91" w:rsidP="00441C91">
      <w:pPr>
        <w:numPr>
          <w:ilvl w:val="0"/>
          <w:numId w:val="14"/>
        </w:numPr>
        <w:tabs>
          <w:tab w:val="left" w:pos="630"/>
        </w:tabs>
        <w:ind w:left="630" w:hanging="270"/>
        <w:jc w:val="both"/>
        <w:rPr>
          <w:rFonts w:ascii="Calibri" w:hAnsi="Calibri" w:cstheme="minorHAnsi"/>
          <w:color w:val="000000" w:themeColor="text1"/>
          <w:lang w:val="en-GB"/>
        </w:rPr>
      </w:pPr>
      <w:r w:rsidRPr="006D1650">
        <w:rPr>
          <w:rFonts w:ascii="Calibri" w:hAnsi="Calibri" w:cstheme="minorHAnsi"/>
          <w:color w:val="000000" w:themeColor="text1"/>
          <w:lang w:val="en-GB"/>
        </w:rPr>
        <w:t xml:space="preserve">Support the </w:t>
      </w:r>
      <w:r>
        <w:rPr>
          <w:rFonts w:ascii="Calibri" w:hAnsi="Calibri" w:cstheme="minorHAnsi"/>
          <w:color w:val="000000" w:themeColor="text1"/>
          <w:lang w:val="en-GB"/>
        </w:rPr>
        <w:t>UNDAF</w:t>
      </w:r>
      <w:r w:rsidR="000A5CE3">
        <w:rPr>
          <w:rFonts w:ascii="Calibri" w:hAnsi="Calibri" w:cstheme="minorHAnsi"/>
          <w:color w:val="000000" w:themeColor="text1"/>
          <w:lang w:val="en-GB"/>
        </w:rPr>
        <w:t>/UNSDCF</w:t>
      </w:r>
      <w:r>
        <w:rPr>
          <w:rFonts w:ascii="Calibri" w:hAnsi="Calibri" w:cstheme="minorHAnsi"/>
          <w:color w:val="000000" w:themeColor="text1"/>
          <w:lang w:val="en-GB"/>
        </w:rPr>
        <w:t xml:space="preserve"> monitoring and reporting and represent UNFPA in inter-agency working groups as necessary</w:t>
      </w:r>
      <w:r w:rsidRPr="006D1650">
        <w:rPr>
          <w:rFonts w:ascii="Calibri" w:hAnsi="Calibri" w:cstheme="minorHAnsi"/>
          <w:color w:val="000000" w:themeColor="text1"/>
          <w:lang w:val="en-GB"/>
        </w:rPr>
        <w:t xml:space="preserve">. </w:t>
      </w:r>
    </w:p>
    <w:p w:rsidR="00441C91" w:rsidRDefault="00441C91" w:rsidP="00441C91">
      <w:pPr>
        <w:numPr>
          <w:ilvl w:val="0"/>
          <w:numId w:val="14"/>
        </w:numPr>
        <w:tabs>
          <w:tab w:val="left" w:pos="630"/>
        </w:tabs>
        <w:ind w:left="630" w:hanging="270"/>
        <w:jc w:val="both"/>
        <w:rPr>
          <w:rFonts w:ascii="Calibri" w:hAnsi="Calibri" w:cstheme="minorHAnsi"/>
          <w:color w:val="000000" w:themeColor="text1"/>
          <w:lang w:val="en-GB"/>
        </w:rPr>
      </w:pPr>
      <w:r w:rsidRPr="006D1650">
        <w:rPr>
          <w:rFonts w:ascii="Calibri" w:hAnsi="Calibri" w:cstheme="minorHAnsi"/>
          <w:color w:val="000000" w:themeColor="text1"/>
          <w:lang w:val="en-GB"/>
        </w:rPr>
        <w:t xml:space="preserve">Facilitate, act as resource person, and join if required </w:t>
      </w:r>
      <w:r w:rsidR="00730934">
        <w:rPr>
          <w:rFonts w:ascii="Calibri" w:hAnsi="Calibri" w:cstheme="minorHAnsi"/>
          <w:color w:val="000000" w:themeColor="text1"/>
          <w:lang w:val="en-GB"/>
        </w:rPr>
        <w:t xml:space="preserve">for </w:t>
      </w:r>
      <w:r w:rsidRPr="006D1650">
        <w:rPr>
          <w:rFonts w:ascii="Calibri" w:hAnsi="Calibri" w:cstheme="minorHAnsi"/>
          <w:color w:val="000000" w:themeColor="text1"/>
          <w:lang w:val="en-GB"/>
        </w:rPr>
        <w:t xml:space="preserve">any external supervision and evaluation missions. </w:t>
      </w:r>
    </w:p>
    <w:p w:rsidR="00441C91" w:rsidRPr="006D1650" w:rsidRDefault="00441C91" w:rsidP="00441C91">
      <w:pPr>
        <w:numPr>
          <w:ilvl w:val="0"/>
          <w:numId w:val="14"/>
        </w:numPr>
        <w:tabs>
          <w:tab w:val="left" w:pos="630"/>
        </w:tabs>
        <w:ind w:left="630" w:hanging="270"/>
        <w:jc w:val="both"/>
        <w:rPr>
          <w:rFonts w:ascii="Calibri" w:hAnsi="Calibri" w:cstheme="minorHAnsi"/>
          <w:color w:val="000000" w:themeColor="text1"/>
          <w:lang w:val="en-GB"/>
        </w:rPr>
      </w:pPr>
      <w:r>
        <w:rPr>
          <w:rFonts w:ascii="Calibri" w:hAnsi="Calibri" w:cstheme="minorHAnsi"/>
          <w:color w:val="000000" w:themeColor="text1"/>
          <w:lang w:val="en-GB"/>
        </w:rPr>
        <w:t>Act as risk management, donor reporting (DARTS) and Strategic Information System focal point and ensure that all reporting and corporate deadlines are timely met.</w:t>
      </w:r>
    </w:p>
    <w:p w:rsidR="00441C91" w:rsidRPr="00C327AF" w:rsidRDefault="00441C91" w:rsidP="00441C91">
      <w:pPr>
        <w:tabs>
          <w:tab w:val="left" w:pos="630"/>
        </w:tabs>
        <w:ind w:left="720" w:firstLine="81"/>
        <w:jc w:val="both"/>
        <w:rPr>
          <w:rFonts w:ascii="Calibri" w:hAnsi="Calibri" w:cstheme="minorHAnsi"/>
          <w:color w:val="000000" w:themeColor="text1"/>
          <w:lang w:val="en-GB"/>
        </w:rPr>
      </w:pPr>
    </w:p>
    <w:p w:rsidR="00441C91" w:rsidRPr="005B7758" w:rsidRDefault="00441C91" w:rsidP="00441C91">
      <w:pPr>
        <w:tabs>
          <w:tab w:val="left" w:pos="630"/>
        </w:tabs>
        <w:ind w:left="720" w:firstLine="81"/>
        <w:jc w:val="both"/>
        <w:rPr>
          <w:rFonts w:ascii="Arial" w:eastAsia="Arial" w:hAnsi="Arial" w:cs="Arial"/>
          <w:color w:val="000000"/>
          <w:sz w:val="20"/>
          <w:szCs w:val="20"/>
          <w:u w:color="000000"/>
        </w:rPr>
      </w:pPr>
    </w:p>
    <w:p w:rsidR="00441C91" w:rsidRPr="00C327AF" w:rsidRDefault="00441C91" w:rsidP="00441C91">
      <w:pPr>
        <w:pStyle w:val="Body"/>
        <w:spacing w:after="0" w:line="276" w:lineRule="auto"/>
        <w:jc w:val="both"/>
        <w:rPr>
          <w:b/>
          <w:color w:val="244061"/>
          <w:sz w:val="24"/>
          <w:szCs w:val="24"/>
        </w:rPr>
      </w:pPr>
      <w:r w:rsidRPr="00C327AF">
        <w:rPr>
          <w:b/>
          <w:color w:val="244061"/>
          <w:sz w:val="24"/>
          <w:szCs w:val="24"/>
        </w:rPr>
        <w:t xml:space="preserve">C. </w:t>
      </w:r>
      <w:r w:rsidRPr="007231E2">
        <w:rPr>
          <w:b/>
          <w:color w:val="244061"/>
          <w:sz w:val="24"/>
          <w:szCs w:val="24"/>
        </w:rPr>
        <w:t>Develop</w:t>
      </w:r>
      <w:r>
        <w:rPr>
          <w:b/>
          <w:color w:val="244061"/>
          <w:sz w:val="24"/>
          <w:szCs w:val="24"/>
        </w:rPr>
        <w:t>ment of work plans and reporting</w:t>
      </w:r>
    </w:p>
    <w:p w:rsidR="00441C91" w:rsidRPr="00441C91" w:rsidRDefault="00441C91" w:rsidP="00441C91">
      <w:pPr>
        <w:numPr>
          <w:ilvl w:val="0"/>
          <w:numId w:val="14"/>
        </w:numPr>
        <w:tabs>
          <w:tab w:val="left" w:pos="630"/>
        </w:tabs>
        <w:ind w:left="630" w:hanging="270"/>
        <w:jc w:val="both"/>
        <w:rPr>
          <w:rFonts w:ascii="Calibri" w:hAnsi="Calibri" w:cstheme="minorHAnsi"/>
          <w:color w:val="000000" w:themeColor="text1"/>
          <w:lang w:val="en-GB"/>
        </w:rPr>
      </w:pPr>
      <w:r w:rsidRPr="007231E2">
        <w:rPr>
          <w:rFonts w:ascii="Calibri" w:hAnsi="Calibri" w:cstheme="minorHAnsi"/>
          <w:color w:val="000000" w:themeColor="text1"/>
          <w:lang w:val="en-GB"/>
        </w:rPr>
        <w:t>Review and provide inp</w:t>
      </w:r>
      <w:r>
        <w:rPr>
          <w:rFonts w:ascii="Calibri" w:hAnsi="Calibri" w:cstheme="minorHAnsi"/>
          <w:color w:val="000000" w:themeColor="text1"/>
          <w:lang w:val="en-GB"/>
        </w:rPr>
        <w:t xml:space="preserve">ut in the preparation of </w:t>
      </w:r>
      <w:r w:rsidRPr="007231E2">
        <w:rPr>
          <w:rFonts w:ascii="Calibri" w:hAnsi="Calibri" w:cstheme="minorHAnsi"/>
          <w:color w:val="000000" w:themeColor="text1"/>
          <w:lang w:val="en-GB"/>
        </w:rPr>
        <w:t xml:space="preserve">Country Office work plans from an M&amp;E perspective and ensure that the monitoring and evaluation indicators are aligned to the </w:t>
      </w:r>
      <w:r w:rsidR="000D6632">
        <w:rPr>
          <w:rFonts w:ascii="Calibri" w:hAnsi="Calibri" w:cstheme="minorHAnsi"/>
          <w:color w:val="000000" w:themeColor="text1"/>
          <w:lang w:val="en-GB"/>
        </w:rPr>
        <w:t>Country Programme</w:t>
      </w:r>
      <w:r w:rsidR="002E73C7">
        <w:rPr>
          <w:rFonts w:ascii="Calibri" w:hAnsi="Calibri" w:cstheme="minorHAnsi"/>
          <w:color w:val="000000" w:themeColor="text1"/>
          <w:lang w:val="en-GB"/>
        </w:rPr>
        <w:t xml:space="preserve">, </w:t>
      </w:r>
      <w:r>
        <w:rPr>
          <w:rFonts w:ascii="Calibri" w:hAnsi="Calibri" w:cstheme="minorHAnsi"/>
          <w:color w:val="000000" w:themeColor="text1"/>
          <w:lang w:val="en-GB"/>
        </w:rPr>
        <w:t xml:space="preserve">UNDAF/UNSDCF </w:t>
      </w:r>
      <w:r w:rsidRPr="007231E2">
        <w:rPr>
          <w:rFonts w:ascii="Calibri" w:hAnsi="Calibri" w:cstheme="minorHAnsi"/>
          <w:color w:val="000000" w:themeColor="text1"/>
          <w:lang w:val="en-GB"/>
        </w:rPr>
        <w:t>M&amp;E Framework</w:t>
      </w:r>
      <w:r>
        <w:rPr>
          <w:rFonts w:ascii="Calibri" w:hAnsi="Calibri" w:cstheme="minorHAnsi"/>
          <w:color w:val="000000" w:themeColor="text1"/>
          <w:lang w:val="en-GB"/>
        </w:rPr>
        <w:t>s</w:t>
      </w:r>
      <w:r w:rsidR="002E73C7">
        <w:rPr>
          <w:rFonts w:ascii="Calibri" w:hAnsi="Calibri" w:cstheme="minorHAnsi"/>
          <w:color w:val="000000" w:themeColor="text1"/>
          <w:lang w:val="en-GB"/>
        </w:rPr>
        <w:t xml:space="preserve"> and </w:t>
      </w:r>
      <w:r w:rsidR="002E73C7">
        <w:rPr>
          <w:rFonts w:ascii="Calibri" w:hAnsi="Calibri" w:cstheme="minorHAnsi"/>
          <w:color w:val="000000" w:themeColor="text1"/>
          <w:lang w:val="en-GB"/>
        </w:rPr>
        <w:t>UN Framework for the immediate socio-economic response to COVID-19</w:t>
      </w:r>
      <w:r w:rsidRPr="007231E2">
        <w:rPr>
          <w:rFonts w:ascii="Calibri" w:hAnsi="Calibri" w:cstheme="minorHAnsi"/>
          <w:color w:val="000000" w:themeColor="text1"/>
          <w:lang w:val="en-GB"/>
        </w:rPr>
        <w:t xml:space="preserve">. </w:t>
      </w:r>
      <w:r w:rsidRPr="00441C91">
        <w:rPr>
          <w:rFonts w:ascii="Calibri" w:hAnsi="Calibri" w:cstheme="minorHAnsi"/>
          <w:color w:val="000000" w:themeColor="text1"/>
          <w:lang w:val="en-GB"/>
        </w:rPr>
        <w:t xml:space="preserve">Coordinate the development of a semi-annual, annual and other project reports as may be required that shows progress in relation to the work plan and the results framework at country and regional level, with a focus on impact. </w:t>
      </w:r>
    </w:p>
    <w:p w:rsidR="00441C91" w:rsidRPr="007231E2" w:rsidRDefault="00441C91" w:rsidP="00441C91">
      <w:pPr>
        <w:numPr>
          <w:ilvl w:val="0"/>
          <w:numId w:val="14"/>
        </w:numPr>
        <w:tabs>
          <w:tab w:val="left" w:pos="630"/>
        </w:tabs>
        <w:ind w:left="630" w:hanging="270"/>
        <w:jc w:val="both"/>
        <w:rPr>
          <w:rFonts w:ascii="Calibri" w:hAnsi="Calibri" w:cstheme="minorHAnsi"/>
          <w:color w:val="000000" w:themeColor="text1"/>
          <w:lang w:val="en-GB"/>
        </w:rPr>
      </w:pPr>
      <w:r w:rsidRPr="007231E2">
        <w:rPr>
          <w:rFonts w:ascii="Calibri" w:hAnsi="Calibri" w:cstheme="minorHAnsi"/>
          <w:color w:val="000000" w:themeColor="text1"/>
          <w:lang w:val="en-GB"/>
        </w:rPr>
        <w:t xml:space="preserve">Provide an analysis of the data, its implications for programme implementation and initiate operational research activities that will inform and strengthen programme implementation. </w:t>
      </w:r>
    </w:p>
    <w:p w:rsidR="00441C91" w:rsidRDefault="00441C91" w:rsidP="00441C91">
      <w:pPr>
        <w:numPr>
          <w:ilvl w:val="0"/>
          <w:numId w:val="14"/>
        </w:numPr>
        <w:tabs>
          <w:tab w:val="left" w:pos="630"/>
        </w:tabs>
        <w:ind w:left="630" w:hanging="270"/>
        <w:jc w:val="both"/>
        <w:rPr>
          <w:rFonts w:ascii="Calibri" w:hAnsi="Calibri" w:cstheme="minorHAnsi"/>
          <w:color w:val="000000" w:themeColor="text1"/>
          <w:lang w:val="en-GB"/>
        </w:rPr>
      </w:pPr>
      <w:r w:rsidRPr="007231E2">
        <w:rPr>
          <w:rFonts w:ascii="Calibri" w:hAnsi="Calibri" w:cstheme="minorHAnsi"/>
          <w:color w:val="000000" w:themeColor="text1"/>
          <w:lang w:val="en-GB"/>
        </w:rPr>
        <w:t xml:space="preserve">Oversee the design of the </w:t>
      </w:r>
      <w:r>
        <w:rPr>
          <w:rFonts w:ascii="Calibri" w:hAnsi="Calibri" w:cstheme="minorHAnsi"/>
          <w:color w:val="000000" w:themeColor="text1"/>
          <w:lang w:val="en-GB"/>
        </w:rPr>
        <w:t xml:space="preserve">annual reviews, </w:t>
      </w:r>
      <w:r w:rsidRPr="007231E2">
        <w:rPr>
          <w:rFonts w:ascii="Calibri" w:hAnsi="Calibri" w:cstheme="minorHAnsi"/>
          <w:color w:val="000000" w:themeColor="text1"/>
          <w:lang w:val="en-GB"/>
        </w:rPr>
        <w:t>mid-term and end-of-</w:t>
      </w:r>
      <w:r>
        <w:rPr>
          <w:rFonts w:ascii="Calibri" w:hAnsi="Calibri" w:cstheme="minorHAnsi"/>
          <w:color w:val="000000" w:themeColor="text1"/>
          <w:lang w:val="en-GB"/>
        </w:rPr>
        <w:t>programme</w:t>
      </w:r>
      <w:r w:rsidRPr="007231E2">
        <w:rPr>
          <w:rFonts w:ascii="Calibri" w:hAnsi="Calibri" w:cstheme="minorHAnsi"/>
          <w:color w:val="000000" w:themeColor="text1"/>
          <w:lang w:val="en-GB"/>
        </w:rPr>
        <w:t xml:space="preserve"> evaluation</w:t>
      </w:r>
      <w:r>
        <w:rPr>
          <w:rFonts w:ascii="Calibri" w:hAnsi="Calibri" w:cstheme="minorHAnsi"/>
          <w:color w:val="000000" w:themeColor="text1"/>
          <w:lang w:val="en-GB"/>
        </w:rPr>
        <w:t>s as required</w:t>
      </w:r>
      <w:r w:rsidRPr="007231E2">
        <w:rPr>
          <w:rFonts w:ascii="Calibri" w:hAnsi="Calibri" w:cstheme="minorHAnsi"/>
          <w:color w:val="000000" w:themeColor="text1"/>
          <w:lang w:val="en-GB"/>
        </w:rPr>
        <w:t xml:space="preserve"> in collaboration with the </w:t>
      </w:r>
      <w:r>
        <w:rPr>
          <w:rFonts w:ascii="Calibri" w:hAnsi="Calibri" w:cstheme="minorHAnsi"/>
          <w:color w:val="000000" w:themeColor="text1"/>
          <w:lang w:val="en-GB"/>
        </w:rPr>
        <w:t>regional office</w:t>
      </w:r>
      <w:r w:rsidRPr="007231E2">
        <w:rPr>
          <w:rFonts w:ascii="Calibri" w:hAnsi="Calibri" w:cstheme="minorHAnsi"/>
          <w:color w:val="000000" w:themeColor="text1"/>
          <w:lang w:val="en-GB"/>
        </w:rPr>
        <w:t xml:space="preserve"> and its implications for programme management.  </w:t>
      </w:r>
    </w:p>
    <w:p w:rsidR="000A5CE3" w:rsidRDefault="000A5CE3" w:rsidP="00441C91">
      <w:pPr>
        <w:numPr>
          <w:ilvl w:val="0"/>
          <w:numId w:val="14"/>
        </w:numPr>
        <w:tabs>
          <w:tab w:val="left" w:pos="630"/>
        </w:tabs>
        <w:ind w:left="630" w:hanging="270"/>
        <w:jc w:val="both"/>
        <w:rPr>
          <w:rFonts w:ascii="Calibri" w:hAnsi="Calibri" w:cstheme="minorHAnsi"/>
          <w:color w:val="000000" w:themeColor="text1"/>
          <w:lang w:val="en-GB"/>
        </w:rPr>
      </w:pPr>
      <w:r>
        <w:rPr>
          <w:rFonts w:ascii="Calibri" w:hAnsi="Calibri" w:cstheme="minorHAnsi"/>
          <w:color w:val="000000" w:themeColor="text1"/>
          <w:lang w:val="en-GB"/>
        </w:rPr>
        <w:t xml:space="preserve">In coordination with relevant the relevant team members, provide </w:t>
      </w:r>
      <w:r w:rsidR="00FC6AF3">
        <w:rPr>
          <w:rFonts w:ascii="Calibri" w:hAnsi="Calibri" w:cstheme="minorHAnsi"/>
          <w:color w:val="000000" w:themeColor="text1"/>
          <w:lang w:val="en-GB"/>
        </w:rPr>
        <w:t>s</w:t>
      </w:r>
      <w:r>
        <w:rPr>
          <w:rFonts w:ascii="Calibri" w:hAnsi="Calibri" w:cstheme="minorHAnsi"/>
          <w:color w:val="000000" w:themeColor="text1"/>
          <w:lang w:val="en-GB"/>
        </w:rPr>
        <w:t xml:space="preserve">upport the </w:t>
      </w:r>
      <w:r w:rsidR="005E720C">
        <w:rPr>
          <w:rFonts w:ascii="Calibri" w:hAnsi="Calibri" w:cstheme="minorHAnsi"/>
          <w:color w:val="000000" w:themeColor="text1"/>
          <w:lang w:val="en-GB"/>
        </w:rPr>
        <w:t>Senior Management Team of the Country Office</w:t>
      </w:r>
      <w:r>
        <w:rPr>
          <w:rFonts w:ascii="Calibri" w:hAnsi="Calibri" w:cstheme="minorHAnsi"/>
          <w:color w:val="000000" w:themeColor="text1"/>
          <w:lang w:val="en-GB"/>
        </w:rPr>
        <w:t xml:space="preserve"> in the preparation of the management response of the UNFPA Country Programme Evaluation</w:t>
      </w:r>
      <w:r w:rsidR="002B00D0">
        <w:rPr>
          <w:rFonts w:ascii="Calibri" w:hAnsi="Calibri" w:cstheme="minorHAnsi"/>
          <w:color w:val="000000" w:themeColor="text1"/>
          <w:lang w:val="en-GB"/>
        </w:rPr>
        <w:t xml:space="preserve"> and donor funded project evaluation,</w:t>
      </w:r>
      <w:r>
        <w:rPr>
          <w:rFonts w:ascii="Calibri" w:hAnsi="Calibri" w:cstheme="minorHAnsi"/>
          <w:color w:val="000000" w:themeColor="text1"/>
          <w:lang w:val="en-GB"/>
        </w:rPr>
        <w:t xml:space="preserve"> and monitoring the implementation of the Management Response. </w:t>
      </w:r>
    </w:p>
    <w:p w:rsidR="00441C91" w:rsidRDefault="00441C91" w:rsidP="00441C91">
      <w:pPr>
        <w:tabs>
          <w:tab w:val="left" w:pos="630"/>
        </w:tabs>
        <w:ind w:left="630" w:hanging="270"/>
        <w:jc w:val="both"/>
        <w:rPr>
          <w:rFonts w:ascii="Calibri" w:hAnsi="Calibri" w:cstheme="minorHAnsi"/>
          <w:color w:val="000000" w:themeColor="text1"/>
          <w:lang w:val="en-GB"/>
        </w:rPr>
      </w:pPr>
    </w:p>
    <w:p w:rsidR="00441C91" w:rsidRPr="006500C2" w:rsidRDefault="00441C91" w:rsidP="00441C91">
      <w:pPr>
        <w:tabs>
          <w:tab w:val="left" w:pos="630"/>
        </w:tabs>
        <w:jc w:val="both"/>
        <w:rPr>
          <w:rFonts w:ascii="Calibri" w:hAnsi="Calibri" w:cstheme="minorHAnsi"/>
          <w:b/>
          <w:color w:val="1F3864" w:themeColor="accent5" w:themeShade="80"/>
          <w:lang w:val="en-GB"/>
        </w:rPr>
      </w:pPr>
      <w:r w:rsidRPr="006500C2">
        <w:rPr>
          <w:rFonts w:ascii="Calibri" w:hAnsi="Calibri" w:cstheme="minorHAnsi"/>
          <w:b/>
          <w:color w:val="1F3864" w:themeColor="accent5" w:themeShade="80"/>
          <w:lang w:val="en-GB"/>
        </w:rPr>
        <w:t>D. Resource Mobilization and Partnership Building:</w:t>
      </w:r>
    </w:p>
    <w:p w:rsidR="00441C91" w:rsidRPr="00C327AF" w:rsidRDefault="00441C91" w:rsidP="00441C91">
      <w:pPr>
        <w:tabs>
          <w:tab w:val="left" w:pos="630"/>
        </w:tabs>
        <w:ind w:left="630"/>
        <w:jc w:val="both"/>
        <w:rPr>
          <w:rFonts w:ascii="Calibri" w:hAnsi="Calibri" w:cstheme="minorHAnsi"/>
          <w:color w:val="000000" w:themeColor="text1"/>
          <w:lang w:val="en-GB"/>
        </w:rPr>
      </w:pPr>
    </w:p>
    <w:p w:rsidR="00441C91" w:rsidRDefault="00441C91" w:rsidP="000D6632">
      <w:pPr>
        <w:numPr>
          <w:ilvl w:val="0"/>
          <w:numId w:val="14"/>
        </w:numPr>
        <w:tabs>
          <w:tab w:val="left" w:pos="630"/>
        </w:tabs>
        <w:ind w:left="630" w:hanging="270"/>
        <w:jc w:val="both"/>
        <w:rPr>
          <w:rFonts w:ascii="Calibri" w:hAnsi="Calibri" w:cstheme="minorHAnsi"/>
          <w:color w:val="000000" w:themeColor="text1"/>
          <w:lang w:val="en-GB"/>
        </w:rPr>
      </w:pPr>
      <w:r w:rsidRPr="0085013D">
        <w:rPr>
          <w:rFonts w:ascii="Calibri" w:hAnsi="Calibri" w:cstheme="minorHAnsi"/>
          <w:color w:val="000000" w:themeColor="text1"/>
          <w:lang w:val="en-GB"/>
        </w:rPr>
        <w:t>Support the development of resource mobilization concept notes and proposals ens</w:t>
      </w:r>
      <w:r w:rsidR="000A5CE3">
        <w:rPr>
          <w:rFonts w:ascii="Calibri" w:hAnsi="Calibri" w:cstheme="minorHAnsi"/>
          <w:color w:val="000000" w:themeColor="text1"/>
          <w:lang w:val="en-GB"/>
        </w:rPr>
        <w:t xml:space="preserve">uring a sound logical framework, </w:t>
      </w:r>
      <w:r w:rsidRPr="0085013D">
        <w:rPr>
          <w:rFonts w:ascii="Calibri" w:hAnsi="Calibri" w:cstheme="minorHAnsi"/>
          <w:color w:val="000000" w:themeColor="text1"/>
          <w:lang w:val="en-GB"/>
        </w:rPr>
        <w:t xml:space="preserve">and M&amp;E plan. </w:t>
      </w:r>
    </w:p>
    <w:p w:rsidR="000A5CE3" w:rsidRPr="0085013D" w:rsidRDefault="000A5CE3" w:rsidP="000D6632">
      <w:pPr>
        <w:numPr>
          <w:ilvl w:val="0"/>
          <w:numId w:val="14"/>
        </w:numPr>
        <w:tabs>
          <w:tab w:val="left" w:pos="630"/>
        </w:tabs>
        <w:ind w:left="630" w:hanging="270"/>
        <w:jc w:val="both"/>
        <w:rPr>
          <w:rFonts w:ascii="Calibri" w:hAnsi="Calibri" w:cstheme="minorHAnsi"/>
          <w:color w:val="000000" w:themeColor="text1"/>
          <w:lang w:val="en-GB"/>
        </w:rPr>
      </w:pPr>
      <w:r>
        <w:rPr>
          <w:rFonts w:ascii="Calibri" w:hAnsi="Calibri" w:cstheme="minorHAnsi"/>
          <w:color w:val="000000" w:themeColor="text1"/>
          <w:lang w:val="en-GB"/>
        </w:rPr>
        <w:t>Quality assure the results frameworks in relation to the Country Programme as well as the donor funded programmes/projects, including the selection of indicators, baseline and targets, means of verification, and evaluability of the programme</w:t>
      </w:r>
      <w:r w:rsidR="00360C40">
        <w:rPr>
          <w:rFonts w:ascii="Calibri" w:hAnsi="Calibri" w:cstheme="minorHAnsi"/>
          <w:color w:val="000000" w:themeColor="text1"/>
          <w:lang w:val="en-GB"/>
        </w:rPr>
        <w:t>.</w:t>
      </w:r>
    </w:p>
    <w:p w:rsidR="00441C91" w:rsidRDefault="00441C91" w:rsidP="000D6632">
      <w:pPr>
        <w:numPr>
          <w:ilvl w:val="0"/>
          <w:numId w:val="14"/>
        </w:numPr>
        <w:tabs>
          <w:tab w:val="left" w:pos="630"/>
        </w:tabs>
        <w:ind w:left="630" w:hanging="270"/>
        <w:jc w:val="both"/>
        <w:rPr>
          <w:rFonts w:ascii="Calibri" w:hAnsi="Calibri" w:cstheme="minorHAnsi"/>
          <w:color w:val="000000" w:themeColor="text1"/>
          <w:lang w:val="en-GB"/>
        </w:rPr>
      </w:pPr>
      <w:r w:rsidRPr="0085013D">
        <w:rPr>
          <w:rFonts w:ascii="Calibri" w:hAnsi="Calibri" w:cstheme="minorHAnsi"/>
          <w:color w:val="000000" w:themeColor="text1"/>
          <w:lang w:val="en-GB"/>
        </w:rPr>
        <w:t xml:space="preserve">Support all mandatory donor reports preparation and compilation as per corporate and donor requirements. </w:t>
      </w:r>
    </w:p>
    <w:p w:rsidR="00441C91" w:rsidRDefault="00441C91" w:rsidP="00441C91">
      <w:pPr>
        <w:tabs>
          <w:tab w:val="left" w:pos="630"/>
        </w:tabs>
        <w:jc w:val="both"/>
        <w:rPr>
          <w:rFonts w:ascii="Calibri" w:hAnsi="Calibri" w:cstheme="minorHAnsi"/>
          <w:color w:val="000000" w:themeColor="text1"/>
          <w:lang w:val="en-GB"/>
        </w:rPr>
      </w:pPr>
    </w:p>
    <w:p w:rsidR="00441C91" w:rsidRPr="00C327AF" w:rsidRDefault="00441C91" w:rsidP="00441C91">
      <w:pPr>
        <w:tabs>
          <w:tab w:val="left" w:pos="630"/>
        </w:tabs>
        <w:jc w:val="both"/>
        <w:rPr>
          <w:rFonts w:ascii="Calibri" w:hAnsi="Calibri" w:cstheme="minorHAnsi"/>
          <w:color w:val="000000" w:themeColor="text1"/>
          <w:lang w:val="en-GB"/>
        </w:rPr>
      </w:pPr>
      <w:r w:rsidRPr="00C327AF">
        <w:rPr>
          <w:rFonts w:ascii="Calibri" w:hAnsi="Calibri" w:cstheme="minorHAnsi"/>
          <w:color w:val="000000" w:themeColor="text1"/>
          <w:lang w:val="en-GB"/>
        </w:rPr>
        <w:lastRenderedPageBreak/>
        <w:t>Carry out any other duties as may be required by UNFPA leadership. </w:t>
      </w:r>
    </w:p>
    <w:p w:rsidR="00441C91" w:rsidRPr="004A2305" w:rsidRDefault="00441C91" w:rsidP="00441C91">
      <w:pPr>
        <w:tabs>
          <w:tab w:val="left" w:pos="630"/>
        </w:tabs>
        <w:jc w:val="both"/>
        <w:rPr>
          <w:rFonts w:ascii="Calibri" w:hAnsi="Calibri" w:cstheme="minorHAnsi"/>
          <w:color w:val="000000" w:themeColor="text1"/>
          <w:lang w:val="en-GB"/>
        </w:rPr>
      </w:pPr>
    </w:p>
    <w:p w:rsidR="009F29F1" w:rsidRDefault="009F29F1">
      <w:pPr>
        <w:pBdr>
          <w:top w:val="nil"/>
          <w:left w:val="nil"/>
          <w:bottom w:val="nil"/>
          <w:right w:val="nil"/>
          <w:between w:val="nil"/>
        </w:pBdr>
        <w:rPr>
          <w:rFonts w:ascii="Calibri" w:eastAsia="Calibri" w:hAnsi="Calibri" w:cs="Calibri"/>
          <w:b/>
          <w:color w:val="244061"/>
        </w:rPr>
      </w:pPr>
    </w:p>
    <w:p w:rsidR="009F29F1" w:rsidRDefault="00FC5AF4">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Qualifications and Experience: </w:t>
      </w:r>
    </w:p>
    <w:p w:rsidR="009F29F1" w:rsidRDefault="009F29F1">
      <w:pPr>
        <w:pBdr>
          <w:top w:val="nil"/>
          <w:left w:val="nil"/>
          <w:bottom w:val="nil"/>
          <w:right w:val="nil"/>
          <w:between w:val="nil"/>
        </w:pBdr>
        <w:rPr>
          <w:rFonts w:ascii="Calibri" w:eastAsia="Calibri" w:hAnsi="Calibri" w:cs="Calibri"/>
          <w:b/>
          <w:color w:val="244061"/>
        </w:rPr>
      </w:pPr>
    </w:p>
    <w:p w:rsidR="009F29F1" w:rsidRDefault="00FC5AF4">
      <w:pPr>
        <w:pBdr>
          <w:top w:val="nil"/>
          <w:left w:val="nil"/>
          <w:bottom w:val="nil"/>
          <w:right w:val="nil"/>
          <w:between w:val="nil"/>
        </w:pBdr>
        <w:jc w:val="both"/>
        <w:rPr>
          <w:rFonts w:ascii="Calibri" w:eastAsia="Calibri" w:hAnsi="Calibri" w:cs="Calibri"/>
          <w:b/>
          <w:color w:val="244061"/>
        </w:rPr>
      </w:pPr>
      <w:r>
        <w:rPr>
          <w:rFonts w:ascii="Calibri" w:eastAsia="Calibri" w:hAnsi="Calibri" w:cs="Calibri"/>
          <w:b/>
          <w:color w:val="244061"/>
        </w:rPr>
        <w:t xml:space="preserve">Education:  </w:t>
      </w:r>
    </w:p>
    <w:p w:rsidR="000A5CE3" w:rsidRDefault="000A5CE3">
      <w:pPr>
        <w:pBdr>
          <w:top w:val="nil"/>
          <w:left w:val="nil"/>
          <w:bottom w:val="nil"/>
          <w:right w:val="nil"/>
          <w:between w:val="nil"/>
        </w:pBdr>
        <w:jc w:val="both"/>
        <w:rPr>
          <w:rFonts w:ascii="Calibri" w:eastAsia="Calibri" w:hAnsi="Calibri" w:cs="Calibri"/>
          <w:b/>
          <w:color w:val="244061"/>
        </w:rPr>
      </w:pPr>
    </w:p>
    <w:p w:rsidR="000A5CE3" w:rsidRPr="00EB5B2C" w:rsidRDefault="000A5CE3" w:rsidP="000A5CE3">
      <w:pPr>
        <w:pStyle w:val="Body"/>
        <w:spacing w:after="0" w:line="264" w:lineRule="auto"/>
        <w:jc w:val="both"/>
        <w:rPr>
          <w:rFonts w:eastAsia="Arial"/>
          <w:b/>
          <w:bCs/>
        </w:rPr>
      </w:pPr>
    </w:p>
    <w:p w:rsidR="000A5CE3" w:rsidRPr="000A5CE3" w:rsidRDefault="000A5CE3" w:rsidP="000A5CE3">
      <w:pPr>
        <w:pStyle w:val="Body"/>
        <w:numPr>
          <w:ilvl w:val="0"/>
          <w:numId w:val="18"/>
        </w:numPr>
        <w:pBdr>
          <w:top w:val="nil"/>
          <w:left w:val="nil"/>
          <w:bottom w:val="nil"/>
          <w:right w:val="nil"/>
          <w:between w:val="nil"/>
          <w:bar w:val="nil"/>
        </w:pBdr>
        <w:spacing w:after="0" w:line="264" w:lineRule="auto"/>
        <w:jc w:val="both"/>
        <w:rPr>
          <w:sz w:val="24"/>
          <w:szCs w:val="24"/>
        </w:rPr>
      </w:pPr>
      <w:r w:rsidRPr="000A5CE3">
        <w:rPr>
          <w:sz w:val="24"/>
          <w:szCs w:val="24"/>
        </w:rPr>
        <w:t xml:space="preserve">Master’s degree in social science, </w:t>
      </w:r>
      <w:r>
        <w:rPr>
          <w:sz w:val="24"/>
          <w:szCs w:val="24"/>
        </w:rPr>
        <w:t xml:space="preserve">statistics, </w:t>
      </w:r>
      <w:r w:rsidRPr="000A5CE3">
        <w:rPr>
          <w:sz w:val="24"/>
          <w:szCs w:val="24"/>
        </w:rPr>
        <w:t>economics, public health, public administration or related field</w:t>
      </w:r>
    </w:p>
    <w:p w:rsidR="000D2758" w:rsidRDefault="000D2758">
      <w:pPr>
        <w:pBdr>
          <w:top w:val="nil"/>
          <w:left w:val="nil"/>
          <w:bottom w:val="nil"/>
          <w:right w:val="nil"/>
          <w:between w:val="nil"/>
        </w:pBdr>
        <w:jc w:val="both"/>
        <w:rPr>
          <w:rFonts w:ascii="Calibri" w:eastAsia="Calibri" w:hAnsi="Calibri" w:cs="Calibri"/>
          <w:color w:val="000000"/>
        </w:rPr>
      </w:pPr>
    </w:p>
    <w:p w:rsidR="009F29F1" w:rsidRDefault="00FC5AF4">
      <w:pPr>
        <w:pBdr>
          <w:top w:val="nil"/>
          <w:left w:val="nil"/>
          <w:bottom w:val="nil"/>
          <w:right w:val="nil"/>
          <w:between w:val="nil"/>
        </w:pBdr>
        <w:jc w:val="both"/>
        <w:rPr>
          <w:rFonts w:ascii="Calibri" w:eastAsia="Calibri" w:hAnsi="Calibri" w:cs="Calibri"/>
          <w:b/>
          <w:color w:val="244061"/>
        </w:rPr>
      </w:pPr>
      <w:r>
        <w:rPr>
          <w:rFonts w:ascii="Calibri" w:eastAsia="Calibri" w:hAnsi="Calibri" w:cs="Calibri"/>
          <w:b/>
          <w:color w:val="244061"/>
        </w:rPr>
        <w:t xml:space="preserve">Knowledge and Experience: </w:t>
      </w:r>
    </w:p>
    <w:p w:rsidR="000D2758" w:rsidRDefault="000D2758">
      <w:pPr>
        <w:pBdr>
          <w:top w:val="nil"/>
          <w:left w:val="nil"/>
          <w:bottom w:val="nil"/>
          <w:right w:val="nil"/>
          <w:between w:val="nil"/>
        </w:pBdr>
        <w:jc w:val="both"/>
        <w:rPr>
          <w:rFonts w:ascii="Calibri" w:eastAsia="Calibri" w:hAnsi="Calibri" w:cs="Calibri"/>
          <w:b/>
          <w:color w:val="244061"/>
        </w:rPr>
      </w:pPr>
    </w:p>
    <w:p w:rsidR="00FC6AF3" w:rsidRPr="00FC6AF3" w:rsidRDefault="00426EC0" w:rsidP="00FC6AF3">
      <w:pPr>
        <w:pStyle w:val="ListParagraph"/>
        <w:numPr>
          <w:ilvl w:val="0"/>
          <w:numId w:val="9"/>
        </w:numPr>
        <w:pBdr>
          <w:top w:val="nil"/>
          <w:left w:val="nil"/>
          <w:bottom w:val="nil"/>
          <w:right w:val="nil"/>
          <w:between w:val="nil"/>
        </w:pBdr>
        <w:spacing w:line="240" w:lineRule="auto"/>
        <w:ind w:left="360" w:hanging="270"/>
        <w:contextualSpacing/>
        <w:rPr>
          <w:sz w:val="24"/>
          <w:szCs w:val="24"/>
        </w:rPr>
      </w:pPr>
      <w:r w:rsidRPr="00FC6AF3">
        <w:rPr>
          <w:sz w:val="24"/>
          <w:szCs w:val="24"/>
        </w:rPr>
        <w:t>Minimum 2 years of increasingly responsible professional experience in the field of</w:t>
      </w:r>
      <w:r w:rsidR="000A5CE3" w:rsidRPr="00FC6AF3">
        <w:rPr>
          <w:sz w:val="24"/>
          <w:szCs w:val="24"/>
        </w:rPr>
        <w:t xml:space="preserve"> results based management, monitoring and evaluation, statistics, and/or research methodologies</w:t>
      </w:r>
    </w:p>
    <w:p w:rsidR="00FC6AF3" w:rsidRDefault="000A5CE3" w:rsidP="00FC6AF3">
      <w:pPr>
        <w:pStyle w:val="ListParagraph"/>
        <w:numPr>
          <w:ilvl w:val="0"/>
          <w:numId w:val="9"/>
        </w:numPr>
        <w:pBdr>
          <w:top w:val="nil"/>
          <w:left w:val="nil"/>
          <w:bottom w:val="nil"/>
          <w:right w:val="nil"/>
          <w:between w:val="nil"/>
        </w:pBdr>
        <w:spacing w:line="240" w:lineRule="auto"/>
        <w:ind w:left="360" w:hanging="270"/>
        <w:contextualSpacing/>
        <w:rPr>
          <w:sz w:val="24"/>
          <w:szCs w:val="24"/>
        </w:rPr>
      </w:pPr>
      <w:r w:rsidRPr="00FC6AF3">
        <w:rPr>
          <w:sz w:val="24"/>
          <w:szCs w:val="24"/>
        </w:rPr>
        <w:t>Data analysis skills and familiarity with statistical software (i.e. SPSS, Stata);</w:t>
      </w:r>
    </w:p>
    <w:p w:rsidR="00FC6AF3" w:rsidRDefault="00FC6AF3" w:rsidP="00FC6AF3">
      <w:pPr>
        <w:pStyle w:val="ListParagraph"/>
        <w:numPr>
          <w:ilvl w:val="0"/>
          <w:numId w:val="9"/>
        </w:numPr>
        <w:pBdr>
          <w:top w:val="nil"/>
          <w:left w:val="nil"/>
          <w:bottom w:val="nil"/>
          <w:right w:val="nil"/>
          <w:between w:val="nil"/>
        </w:pBdr>
        <w:spacing w:line="240" w:lineRule="auto"/>
        <w:ind w:left="360" w:hanging="270"/>
        <w:contextualSpacing/>
        <w:rPr>
          <w:sz w:val="24"/>
          <w:szCs w:val="24"/>
        </w:rPr>
      </w:pPr>
      <w:r w:rsidRPr="00FC6AF3">
        <w:rPr>
          <w:sz w:val="24"/>
          <w:szCs w:val="24"/>
        </w:rPr>
        <w:t>Good interpersonal, networking and communication skills;</w:t>
      </w:r>
    </w:p>
    <w:p w:rsidR="00FC6AF3" w:rsidRDefault="00FC6AF3" w:rsidP="00FC6AF3">
      <w:pPr>
        <w:pStyle w:val="ListParagraph"/>
        <w:numPr>
          <w:ilvl w:val="0"/>
          <w:numId w:val="9"/>
        </w:numPr>
        <w:pBdr>
          <w:top w:val="nil"/>
          <w:left w:val="nil"/>
          <w:bottom w:val="nil"/>
          <w:right w:val="nil"/>
          <w:between w:val="nil"/>
        </w:pBdr>
        <w:spacing w:line="240" w:lineRule="auto"/>
        <w:ind w:left="360" w:hanging="270"/>
        <w:contextualSpacing/>
        <w:rPr>
          <w:sz w:val="24"/>
          <w:szCs w:val="24"/>
        </w:rPr>
      </w:pPr>
      <w:r w:rsidRPr="00FC6AF3">
        <w:rPr>
          <w:sz w:val="24"/>
          <w:szCs w:val="24"/>
        </w:rPr>
        <w:t>Willingness to contribute and work as part of a team; and</w:t>
      </w:r>
    </w:p>
    <w:p w:rsidR="00FC6AF3" w:rsidRPr="00FC6AF3" w:rsidRDefault="00FC6AF3" w:rsidP="00FC6AF3">
      <w:pPr>
        <w:pStyle w:val="ListParagraph"/>
        <w:numPr>
          <w:ilvl w:val="0"/>
          <w:numId w:val="9"/>
        </w:numPr>
        <w:pBdr>
          <w:top w:val="nil"/>
          <w:left w:val="nil"/>
          <w:bottom w:val="nil"/>
          <w:right w:val="nil"/>
          <w:between w:val="nil"/>
        </w:pBdr>
        <w:spacing w:line="240" w:lineRule="auto"/>
        <w:ind w:left="360" w:hanging="270"/>
        <w:contextualSpacing/>
        <w:rPr>
          <w:sz w:val="24"/>
          <w:szCs w:val="24"/>
        </w:rPr>
      </w:pPr>
      <w:r w:rsidRPr="00FC6AF3">
        <w:rPr>
          <w:sz w:val="24"/>
          <w:szCs w:val="24"/>
        </w:rPr>
        <w:t>Flexible and open to learning and new experiences.</w:t>
      </w:r>
    </w:p>
    <w:p w:rsidR="009F29F1" w:rsidRDefault="009F29F1" w:rsidP="00FC6AF3">
      <w:pPr>
        <w:pBdr>
          <w:top w:val="nil"/>
          <w:left w:val="nil"/>
          <w:bottom w:val="nil"/>
          <w:right w:val="nil"/>
          <w:between w:val="nil"/>
        </w:pBdr>
        <w:ind w:left="360" w:hanging="270"/>
        <w:rPr>
          <w:rFonts w:ascii="Calibri" w:eastAsia="Calibri" w:hAnsi="Calibri" w:cs="Calibri"/>
          <w:b/>
          <w:color w:val="244061"/>
        </w:rPr>
      </w:pPr>
    </w:p>
    <w:p w:rsidR="009F29F1" w:rsidRDefault="00FC5AF4" w:rsidP="000D6632">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Languages: </w:t>
      </w:r>
    </w:p>
    <w:p w:rsidR="009F29F1" w:rsidRDefault="009F29F1">
      <w:pPr>
        <w:pBdr>
          <w:top w:val="nil"/>
          <w:left w:val="nil"/>
          <w:bottom w:val="nil"/>
          <w:right w:val="nil"/>
          <w:between w:val="nil"/>
        </w:pBdr>
        <w:rPr>
          <w:rFonts w:ascii="Calibri" w:eastAsia="Calibri" w:hAnsi="Calibri" w:cs="Calibri"/>
          <w:b/>
          <w:color w:val="244061"/>
        </w:rPr>
      </w:pPr>
      <w:bookmarkStart w:id="1" w:name="_heading=h.gjdgxs" w:colFirst="0" w:colLast="0"/>
      <w:bookmarkEnd w:id="1"/>
    </w:p>
    <w:p w:rsidR="009F29F1" w:rsidRDefault="00FC5AF4">
      <w:pPr>
        <w:pBdr>
          <w:top w:val="nil"/>
          <w:left w:val="nil"/>
          <w:bottom w:val="nil"/>
          <w:right w:val="nil"/>
          <w:between w:val="nil"/>
        </w:pBdr>
        <w:rPr>
          <w:rFonts w:ascii="Calibri" w:eastAsia="Calibri" w:hAnsi="Calibri" w:cs="Calibri"/>
          <w:b/>
          <w:color w:val="244061"/>
        </w:rPr>
      </w:pPr>
      <w:r>
        <w:rPr>
          <w:rFonts w:ascii="Calibri" w:eastAsia="Calibri" w:hAnsi="Calibri" w:cs="Calibri"/>
          <w:color w:val="000000"/>
        </w:rPr>
        <w:t>Fluency in</w:t>
      </w:r>
      <w:r w:rsidR="00FE7AF6">
        <w:rPr>
          <w:rFonts w:ascii="Calibri" w:eastAsia="Calibri" w:hAnsi="Calibri" w:cs="Calibri"/>
          <w:color w:val="000000"/>
        </w:rPr>
        <w:t xml:space="preserve"> written and spoken</w:t>
      </w:r>
      <w:r>
        <w:rPr>
          <w:rFonts w:ascii="Calibri" w:eastAsia="Calibri" w:hAnsi="Calibri" w:cs="Calibri"/>
          <w:color w:val="000000"/>
        </w:rPr>
        <w:t xml:space="preserve"> Mongolian and English.</w:t>
      </w:r>
    </w:p>
    <w:p w:rsidR="009F29F1" w:rsidRDefault="009F29F1">
      <w:pPr>
        <w:pBdr>
          <w:top w:val="nil"/>
          <w:left w:val="nil"/>
          <w:bottom w:val="nil"/>
          <w:right w:val="nil"/>
          <w:between w:val="nil"/>
        </w:pBdr>
        <w:rPr>
          <w:rFonts w:ascii="Calibri" w:eastAsia="Calibri" w:hAnsi="Calibri" w:cs="Calibri"/>
          <w:b/>
          <w:color w:val="244061"/>
        </w:rPr>
      </w:pPr>
    </w:p>
    <w:p w:rsidR="009F29F1" w:rsidRDefault="00FC5AF4">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Required Competencies:</w:t>
      </w:r>
    </w:p>
    <w:p w:rsidR="001613CD" w:rsidRDefault="001613CD" w:rsidP="001613CD">
      <w:pPr>
        <w:pStyle w:val="Body"/>
        <w:spacing w:after="120" w:line="240" w:lineRule="auto"/>
        <w:rPr>
          <w:b/>
          <w:bCs/>
          <w:color w:val="244061"/>
          <w:sz w:val="24"/>
          <w:szCs w:val="24"/>
          <w:lang w:eastAsia="en-GB"/>
        </w:rPr>
      </w:pPr>
    </w:p>
    <w:tbl>
      <w:tblPr>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1613CD" w:rsidTr="001613CD">
        <w:trPr>
          <w:trHeight w:val="2214"/>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hideMark/>
          </w:tcPr>
          <w:p w:rsidR="001613CD" w:rsidRDefault="001613CD">
            <w:pPr>
              <w:pStyle w:val="Body"/>
              <w:rPr>
                <w:b/>
                <w:bCs/>
                <w:color w:val="244061"/>
                <w:sz w:val="24"/>
                <w:szCs w:val="24"/>
                <w:lang w:val="en-GB"/>
              </w:rPr>
            </w:pPr>
            <w:r>
              <w:rPr>
                <w:b/>
                <w:bCs/>
                <w:color w:val="244061"/>
                <w:sz w:val="24"/>
                <w:szCs w:val="24"/>
                <w:lang w:val="en-GB"/>
              </w:rPr>
              <w:t>Values:</w:t>
            </w:r>
          </w:p>
          <w:p w:rsidR="001613CD" w:rsidRDefault="001613CD" w:rsidP="001613CD">
            <w:pPr>
              <w:pStyle w:val="ListParagraph"/>
              <w:numPr>
                <w:ilvl w:val="0"/>
                <w:numId w:val="10"/>
              </w:numPr>
              <w:spacing w:after="0" w:line="240" w:lineRule="auto"/>
              <w:rPr>
                <w:sz w:val="24"/>
                <w:szCs w:val="24"/>
                <w:lang w:val="en-GB"/>
              </w:rPr>
            </w:pPr>
            <w:r>
              <w:rPr>
                <w:sz w:val="24"/>
                <w:szCs w:val="24"/>
                <w:lang w:val="en-GB"/>
              </w:rPr>
              <w:t xml:space="preserve">Exemplifying integrity, </w:t>
            </w:r>
          </w:p>
          <w:p w:rsidR="00F10D00" w:rsidRDefault="00F10D00" w:rsidP="00F10D00">
            <w:pPr>
              <w:pStyle w:val="ListParagraph"/>
              <w:numPr>
                <w:ilvl w:val="0"/>
                <w:numId w:val="10"/>
              </w:numPr>
              <w:spacing w:after="0" w:line="240" w:lineRule="auto"/>
              <w:rPr>
                <w:sz w:val="24"/>
                <w:szCs w:val="24"/>
                <w:lang w:val="en-GB"/>
              </w:rPr>
            </w:pPr>
            <w:r w:rsidRPr="00F10D00">
              <w:rPr>
                <w:sz w:val="24"/>
                <w:szCs w:val="24"/>
                <w:lang w:val="en-GB"/>
              </w:rPr>
              <w:t>Demonstrates commitment to human development principles and values</w:t>
            </w:r>
            <w:r>
              <w:rPr>
                <w:sz w:val="24"/>
                <w:szCs w:val="24"/>
                <w:lang w:val="en-GB"/>
              </w:rPr>
              <w:t>,</w:t>
            </w:r>
          </w:p>
          <w:p w:rsidR="001613CD" w:rsidRDefault="00F10D00" w:rsidP="001613CD">
            <w:pPr>
              <w:pStyle w:val="ListParagraph"/>
              <w:numPr>
                <w:ilvl w:val="0"/>
                <w:numId w:val="10"/>
              </w:numPr>
              <w:spacing w:after="0" w:line="240" w:lineRule="auto"/>
              <w:rPr>
                <w:sz w:val="24"/>
                <w:szCs w:val="24"/>
                <w:lang w:val="en-GB"/>
              </w:rPr>
            </w:pPr>
            <w:r>
              <w:rPr>
                <w:sz w:val="24"/>
                <w:szCs w:val="24"/>
                <w:lang w:val="en-GB"/>
              </w:rPr>
              <w:t>Displays</w:t>
            </w:r>
            <w:r w:rsidR="001613CD">
              <w:rPr>
                <w:sz w:val="24"/>
                <w:szCs w:val="24"/>
                <w:lang w:val="en-GB"/>
              </w:rPr>
              <w:t xml:space="preserve"> cultural</w:t>
            </w:r>
            <w:r>
              <w:rPr>
                <w:sz w:val="24"/>
                <w:szCs w:val="24"/>
                <w:lang w:val="en-GB"/>
              </w:rPr>
              <w:t>, gender, religion, race, nationality, and age sensitivity and adaptability</w:t>
            </w:r>
            <w:r w:rsidR="001613CD">
              <w:rPr>
                <w:sz w:val="24"/>
                <w:szCs w:val="24"/>
                <w:lang w:val="en-GB"/>
              </w:rPr>
              <w:t xml:space="preserve">, </w:t>
            </w:r>
          </w:p>
          <w:p w:rsidR="001613CD" w:rsidRDefault="001613CD" w:rsidP="001613CD">
            <w:pPr>
              <w:pStyle w:val="ListParagraph"/>
              <w:numPr>
                <w:ilvl w:val="0"/>
                <w:numId w:val="10"/>
              </w:numPr>
              <w:spacing w:after="0" w:line="240" w:lineRule="auto"/>
              <w:rPr>
                <w:sz w:val="24"/>
                <w:szCs w:val="24"/>
                <w:lang w:val="en-GB"/>
              </w:rPr>
            </w:pPr>
            <w:r>
              <w:rPr>
                <w:sz w:val="24"/>
                <w:szCs w:val="24"/>
                <w:lang w:val="en-GB"/>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hideMark/>
          </w:tcPr>
          <w:p w:rsidR="001613CD" w:rsidRDefault="001613CD">
            <w:pPr>
              <w:pStyle w:val="Body"/>
              <w:rPr>
                <w:b/>
                <w:bCs/>
                <w:color w:val="244061"/>
                <w:sz w:val="24"/>
                <w:szCs w:val="24"/>
                <w:lang w:val="en-GB"/>
              </w:rPr>
            </w:pPr>
            <w:r>
              <w:rPr>
                <w:b/>
                <w:bCs/>
                <w:color w:val="244061"/>
                <w:sz w:val="24"/>
                <w:szCs w:val="24"/>
                <w:lang w:val="en-GB"/>
              </w:rPr>
              <w:t>Functional Competencies:</w:t>
            </w:r>
          </w:p>
          <w:p w:rsidR="006704DA" w:rsidRDefault="006704DA" w:rsidP="001613CD">
            <w:pPr>
              <w:pStyle w:val="ListParagraph"/>
              <w:numPr>
                <w:ilvl w:val="0"/>
                <w:numId w:val="10"/>
              </w:numPr>
              <w:spacing w:after="0" w:line="240" w:lineRule="auto"/>
              <w:rPr>
                <w:sz w:val="24"/>
                <w:szCs w:val="24"/>
                <w:lang w:val="en-GB"/>
              </w:rPr>
            </w:pPr>
            <w:r>
              <w:rPr>
                <w:sz w:val="24"/>
                <w:szCs w:val="24"/>
                <w:lang w:val="en-GB"/>
              </w:rPr>
              <w:t>Generating, managing and promoting the use of knowledge and information</w:t>
            </w:r>
          </w:p>
          <w:p w:rsidR="001613CD" w:rsidRDefault="001613CD" w:rsidP="001613CD">
            <w:pPr>
              <w:pStyle w:val="ListParagraph"/>
              <w:numPr>
                <w:ilvl w:val="0"/>
                <w:numId w:val="10"/>
              </w:numPr>
              <w:spacing w:after="0" w:line="240" w:lineRule="auto"/>
              <w:rPr>
                <w:sz w:val="24"/>
                <w:szCs w:val="24"/>
                <w:lang w:val="en-GB"/>
              </w:rPr>
            </w:pPr>
            <w:r>
              <w:rPr>
                <w:sz w:val="24"/>
                <w:szCs w:val="24"/>
                <w:lang w:val="en-GB"/>
              </w:rPr>
              <w:t>Human Rights based approach</w:t>
            </w:r>
            <w:r w:rsidR="00F10D00">
              <w:rPr>
                <w:sz w:val="24"/>
                <w:szCs w:val="24"/>
                <w:lang w:val="en-GB"/>
              </w:rPr>
              <w:t>,</w:t>
            </w:r>
          </w:p>
          <w:p w:rsidR="00F10D00" w:rsidRDefault="00F10D00" w:rsidP="001613CD">
            <w:pPr>
              <w:pStyle w:val="ListParagraph"/>
              <w:numPr>
                <w:ilvl w:val="0"/>
                <w:numId w:val="10"/>
              </w:numPr>
              <w:spacing w:after="0" w:line="240" w:lineRule="auto"/>
              <w:rPr>
                <w:sz w:val="24"/>
                <w:szCs w:val="24"/>
                <w:lang w:val="en-GB"/>
              </w:rPr>
            </w:pPr>
            <w:r>
              <w:rPr>
                <w:sz w:val="24"/>
                <w:szCs w:val="24"/>
                <w:lang w:val="en-GB"/>
              </w:rPr>
              <w:t>Excellent communication skills,</w:t>
            </w:r>
          </w:p>
          <w:p w:rsidR="001613CD" w:rsidRDefault="001613CD" w:rsidP="001613CD">
            <w:pPr>
              <w:pStyle w:val="ListParagraph"/>
              <w:numPr>
                <w:ilvl w:val="0"/>
                <w:numId w:val="10"/>
              </w:numPr>
              <w:spacing w:after="0" w:line="240" w:lineRule="auto"/>
              <w:rPr>
                <w:sz w:val="24"/>
                <w:szCs w:val="24"/>
                <w:lang w:val="en-GB"/>
              </w:rPr>
            </w:pPr>
            <w:r>
              <w:rPr>
                <w:sz w:val="24"/>
                <w:szCs w:val="24"/>
                <w:lang w:val="en-GB"/>
              </w:rPr>
              <w:t>Innovation and marketing of new approaches</w:t>
            </w:r>
          </w:p>
          <w:p w:rsidR="006704DA" w:rsidRPr="006704DA" w:rsidRDefault="00F10D00" w:rsidP="006704DA">
            <w:pPr>
              <w:pStyle w:val="ListParagraph"/>
              <w:numPr>
                <w:ilvl w:val="0"/>
                <w:numId w:val="10"/>
              </w:numPr>
              <w:spacing w:after="0" w:line="240" w:lineRule="auto"/>
              <w:rPr>
                <w:lang w:val="en-GB"/>
              </w:rPr>
            </w:pPr>
            <w:r>
              <w:rPr>
                <w:sz w:val="24"/>
                <w:szCs w:val="24"/>
                <w:lang w:val="en-GB"/>
              </w:rPr>
              <w:t>Planning, organizing and m</w:t>
            </w:r>
            <w:r w:rsidR="001613CD">
              <w:rPr>
                <w:sz w:val="24"/>
                <w:szCs w:val="24"/>
                <w:lang w:val="en-GB"/>
              </w:rPr>
              <w:t>ulti-tasking</w:t>
            </w:r>
          </w:p>
        </w:tc>
      </w:tr>
      <w:tr w:rsidR="001613CD" w:rsidTr="001613CD">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hideMark/>
          </w:tcPr>
          <w:p w:rsidR="001613CD" w:rsidRDefault="001613CD">
            <w:pPr>
              <w:pStyle w:val="Body"/>
              <w:rPr>
                <w:b/>
                <w:bCs/>
                <w:color w:val="244061"/>
                <w:sz w:val="24"/>
                <w:szCs w:val="24"/>
                <w:lang w:val="en-GB"/>
              </w:rPr>
            </w:pPr>
            <w:r>
              <w:rPr>
                <w:b/>
                <w:bCs/>
                <w:color w:val="244061"/>
                <w:sz w:val="24"/>
                <w:szCs w:val="24"/>
                <w:lang w:val="en-GB"/>
              </w:rPr>
              <w:t xml:space="preserve">Core Competencies: </w:t>
            </w:r>
          </w:p>
          <w:p w:rsidR="001613CD" w:rsidRDefault="001613CD" w:rsidP="001613CD">
            <w:pPr>
              <w:pStyle w:val="ListParagraph"/>
              <w:numPr>
                <w:ilvl w:val="0"/>
                <w:numId w:val="11"/>
              </w:numPr>
              <w:spacing w:after="0" w:line="240" w:lineRule="auto"/>
              <w:rPr>
                <w:sz w:val="24"/>
                <w:szCs w:val="24"/>
                <w:lang w:val="en-GB"/>
              </w:rPr>
            </w:pPr>
            <w:r>
              <w:rPr>
                <w:sz w:val="24"/>
                <w:szCs w:val="24"/>
                <w:lang w:val="en-GB"/>
              </w:rPr>
              <w:t>Achieving results,</w:t>
            </w:r>
          </w:p>
          <w:p w:rsidR="001613CD" w:rsidRDefault="001613CD" w:rsidP="001613CD">
            <w:pPr>
              <w:pStyle w:val="ListParagraph"/>
              <w:numPr>
                <w:ilvl w:val="0"/>
                <w:numId w:val="11"/>
              </w:numPr>
              <w:spacing w:after="0" w:line="240" w:lineRule="auto"/>
              <w:rPr>
                <w:sz w:val="24"/>
                <w:szCs w:val="24"/>
                <w:lang w:val="en-GB"/>
              </w:rPr>
            </w:pPr>
            <w:r>
              <w:rPr>
                <w:sz w:val="24"/>
                <w:szCs w:val="24"/>
                <w:lang w:val="en-GB"/>
              </w:rPr>
              <w:t>Being accountable,</w:t>
            </w:r>
          </w:p>
          <w:p w:rsidR="001613CD" w:rsidRDefault="001613CD" w:rsidP="001613CD">
            <w:pPr>
              <w:pStyle w:val="ListParagraph"/>
              <w:numPr>
                <w:ilvl w:val="0"/>
                <w:numId w:val="11"/>
              </w:numPr>
              <w:spacing w:after="0" w:line="240" w:lineRule="auto"/>
              <w:rPr>
                <w:sz w:val="24"/>
                <w:szCs w:val="24"/>
                <w:lang w:val="en-GB"/>
              </w:rPr>
            </w:pPr>
            <w:r>
              <w:rPr>
                <w:sz w:val="24"/>
                <w:szCs w:val="24"/>
                <w:lang w:val="en-GB"/>
              </w:rPr>
              <w:t>Developing and applying professional expertise/business acumen,</w:t>
            </w:r>
          </w:p>
          <w:p w:rsidR="001613CD" w:rsidRDefault="001613CD" w:rsidP="001613CD">
            <w:pPr>
              <w:pStyle w:val="ListParagraph"/>
              <w:numPr>
                <w:ilvl w:val="0"/>
                <w:numId w:val="11"/>
              </w:numPr>
              <w:spacing w:after="0" w:line="240" w:lineRule="auto"/>
              <w:rPr>
                <w:sz w:val="24"/>
                <w:szCs w:val="24"/>
                <w:lang w:val="en-GB"/>
              </w:rPr>
            </w:pPr>
            <w:r>
              <w:rPr>
                <w:sz w:val="24"/>
                <w:szCs w:val="24"/>
                <w:lang w:val="en-GB"/>
              </w:rPr>
              <w:t>Thinking analytically and strategically,</w:t>
            </w:r>
          </w:p>
          <w:p w:rsidR="001613CD" w:rsidRDefault="001613CD" w:rsidP="001613CD">
            <w:pPr>
              <w:pStyle w:val="ListParagraph"/>
              <w:numPr>
                <w:ilvl w:val="0"/>
                <w:numId w:val="11"/>
              </w:numPr>
              <w:spacing w:after="0" w:line="240" w:lineRule="auto"/>
              <w:rPr>
                <w:sz w:val="24"/>
                <w:szCs w:val="24"/>
                <w:lang w:val="en-GB"/>
              </w:rPr>
            </w:pPr>
            <w:r>
              <w:rPr>
                <w:sz w:val="24"/>
                <w:szCs w:val="24"/>
                <w:lang w:val="en-GB"/>
              </w:rPr>
              <w:t>Working in teams/managing ourselves and our relationships,</w:t>
            </w:r>
          </w:p>
          <w:p w:rsidR="001613CD" w:rsidRDefault="001613CD" w:rsidP="001613CD">
            <w:pPr>
              <w:pStyle w:val="ListParagraph"/>
              <w:numPr>
                <w:ilvl w:val="0"/>
                <w:numId w:val="11"/>
              </w:numPr>
              <w:spacing w:after="0" w:line="240" w:lineRule="auto"/>
              <w:rPr>
                <w:lang w:val="en-GB"/>
              </w:rPr>
            </w:pPr>
            <w:r>
              <w:rPr>
                <w:sz w:val="24"/>
                <w:szCs w:val="24"/>
                <w:lang w:val="en-GB"/>
              </w:rPr>
              <w:t xml:space="preserve">Communicating for impact </w:t>
            </w:r>
          </w:p>
        </w:tc>
      </w:tr>
    </w:tbl>
    <w:p w:rsidR="009F29F1" w:rsidRDefault="009F29F1">
      <w:pPr>
        <w:widowControl w:val="0"/>
        <w:pBdr>
          <w:top w:val="nil"/>
          <w:left w:val="nil"/>
          <w:bottom w:val="nil"/>
          <w:right w:val="nil"/>
          <w:between w:val="nil"/>
        </w:pBdr>
        <w:rPr>
          <w:rFonts w:ascii="Calibri" w:eastAsia="Calibri" w:hAnsi="Calibri" w:cs="Calibri"/>
          <w:b/>
          <w:color w:val="244061"/>
        </w:rPr>
      </w:pPr>
    </w:p>
    <w:p w:rsidR="000D2758" w:rsidRPr="00DE6193" w:rsidRDefault="000D2758" w:rsidP="00DE6193">
      <w:pPr>
        <w:pStyle w:val="Body"/>
        <w:spacing w:after="0" w:line="240" w:lineRule="auto"/>
        <w:rPr>
          <w:b/>
          <w:bCs/>
          <w:color w:val="244061"/>
          <w:sz w:val="24"/>
          <w:szCs w:val="24"/>
          <w:u w:color="244061"/>
        </w:rPr>
      </w:pPr>
      <w:r w:rsidRPr="00DE6193">
        <w:rPr>
          <w:b/>
          <w:bCs/>
          <w:color w:val="244061"/>
          <w:sz w:val="24"/>
          <w:szCs w:val="24"/>
          <w:u w:color="244061"/>
        </w:rPr>
        <w:lastRenderedPageBreak/>
        <w:t xml:space="preserve">Compensation and Benefits: </w:t>
      </w:r>
      <w:r w:rsidRPr="00DE6193">
        <w:rPr>
          <w:b/>
          <w:bCs/>
          <w:color w:val="244061"/>
          <w:sz w:val="24"/>
          <w:szCs w:val="24"/>
          <w:u w:color="244061"/>
        </w:rPr>
        <w:br/>
      </w:r>
    </w:p>
    <w:p w:rsidR="000D2758" w:rsidRPr="00DE6193" w:rsidRDefault="000D2758" w:rsidP="00DE6193">
      <w:pPr>
        <w:pStyle w:val="Body"/>
        <w:spacing w:after="0" w:line="240" w:lineRule="auto"/>
        <w:jc w:val="both"/>
        <w:rPr>
          <w:sz w:val="24"/>
          <w:szCs w:val="24"/>
        </w:rPr>
      </w:pPr>
      <w:r w:rsidRPr="00DE6193">
        <w:rPr>
          <w:sz w:val="24"/>
          <w:szCs w:val="24"/>
        </w:rPr>
        <w:t>This position offers an attractive remuneration package including a competitive net salary plus cost of living adjustment, rental subsidy, education grant, home leave, health insurance and other benefits as applicable.</w:t>
      </w:r>
    </w:p>
    <w:p w:rsidR="009F29F1" w:rsidRPr="00DE6193" w:rsidRDefault="009F29F1" w:rsidP="00DE6193"/>
    <w:p w:rsidR="009F29F1" w:rsidRPr="00DE6193" w:rsidRDefault="00FC5AF4" w:rsidP="00DE6193">
      <w:pPr>
        <w:pBdr>
          <w:top w:val="nil"/>
          <w:left w:val="nil"/>
          <w:bottom w:val="nil"/>
          <w:right w:val="nil"/>
          <w:between w:val="nil"/>
        </w:pBdr>
        <w:rPr>
          <w:rFonts w:ascii="Calibri" w:eastAsia="Calibri" w:hAnsi="Calibri" w:cs="Calibri"/>
          <w:b/>
          <w:color w:val="244061"/>
        </w:rPr>
      </w:pPr>
      <w:r w:rsidRPr="00DE6193">
        <w:rPr>
          <w:rFonts w:ascii="Calibri" w:eastAsia="Calibri" w:hAnsi="Calibri" w:cs="Calibri"/>
          <w:b/>
          <w:color w:val="244061"/>
        </w:rPr>
        <w:t>Disclaimer:</w:t>
      </w:r>
    </w:p>
    <w:p w:rsidR="009F29F1" w:rsidRPr="00DE6193" w:rsidRDefault="009F29F1" w:rsidP="00DE6193">
      <w:pPr>
        <w:pBdr>
          <w:top w:val="nil"/>
          <w:left w:val="nil"/>
          <w:bottom w:val="nil"/>
          <w:right w:val="nil"/>
          <w:between w:val="nil"/>
        </w:pBdr>
        <w:rPr>
          <w:rFonts w:ascii="Calibri" w:eastAsia="Calibri" w:hAnsi="Calibri" w:cs="Calibri"/>
          <w:b/>
          <w:color w:val="244061"/>
        </w:rPr>
      </w:pPr>
    </w:p>
    <w:p w:rsidR="009F29F1" w:rsidRPr="00DE6193" w:rsidRDefault="00FC5AF4" w:rsidP="00DE6193">
      <w:pPr>
        <w:pBdr>
          <w:top w:val="nil"/>
          <w:left w:val="nil"/>
          <w:bottom w:val="nil"/>
          <w:right w:val="nil"/>
          <w:between w:val="nil"/>
        </w:pBdr>
        <w:jc w:val="both"/>
        <w:rPr>
          <w:rFonts w:ascii="Calibri" w:eastAsia="Calibri" w:hAnsi="Calibri" w:cs="Calibri"/>
          <w:color w:val="000000"/>
        </w:rPr>
      </w:pPr>
      <w:r w:rsidRPr="00DE6193">
        <w:rPr>
          <w:rFonts w:ascii="Calibri" w:eastAsia="Calibri" w:hAnsi="Calibri" w:cs="Calibri"/>
          <w:color w:val="000000"/>
        </w:rPr>
        <w:t>UNFPA does not charge any application, processing, training, interviewing, testing or other fee in connection with the application or recruitment process. Fraudulent notices, letters or offers may be submitted to the UNFPA fraud hotline http://www.unfpa.org/help/hotline.cfm</w:t>
      </w:r>
    </w:p>
    <w:p w:rsidR="009F29F1" w:rsidRPr="00DE6193" w:rsidRDefault="00FC5AF4" w:rsidP="00DE6193">
      <w:pPr>
        <w:pBdr>
          <w:top w:val="nil"/>
          <w:left w:val="nil"/>
          <w:bottom w:val="nil"/>
          <w:right w:val="nil"/>
          <w:between w:val="nil"/>
        </w:pBdr>
        <w:jc w:val="both"/>
        <w:rPr>
          <w:rFonts w:ascii="Calibri" w:eastAsia="Calibri" w:hAnsi="Calibri" w:cs="Calibri"/>
          <w:color w:val="000000"/>
        </w:rPr>
      </w:pPr>
      <w:r w:rsidRPr="00DE6193">
        <w:rPr>
          <w:rFonts w:ascii="Calibri" w:eastAsia="Calibri" w:hAnsi="Calibri" w:cs="Calibri"/>
          <w:color w:val="000000"/>
        </w:rPr>
        <w:t xml:space="preserve">In accordance with the Staff Regulations and Rules of the United Nations, persons applying to posts in the international Professional category, who hold permanent resident status in a country other than their country of nationality, may be required to renounce such status upon their appointment.  </w:t>
      </w:r>
    </w:p>
    <w:sectPr w:rsidR="009F29F1" w:rsidRPr="00DE6193">
      <w:headerReference w:type="default" r:id="rId10"/>
      <w:footerReference w:type="default" r:id="rId11"/>
      <w:pgSz w:w="11900" w:h="16840"/>
      <w:pgMar w:top="144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EC6" w:rsidRDefault="00CB6EC6">
      <w:r>
        <w:separator/>
      </w:r>
    </w:p>
  </w:endnote>
  <w:endnote w:type="continuationSeparator" w:id="0">
    <w:p w:rsidR="00CB6EC6" w:rsidRDefault="00CB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1" w:rsidRDefault="009F29F1">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EC6" w:rsidRDefault="00CB6EC6">
      <w:r>
        <w:separator/>
      </w:r>
    </w:p>
  </w:footnote>
  <w:footnote w:type="continuationSeparator" w:id="0">
    <w:p w:rsidR="00CB6EC6" w:rsidRDefault="00CB6E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1" w:rsidRDefault="009F29F1">
    <w:pPr>
      <w:pBdr>
        <w:top w:val="nil"/>
        <w:left w:val="nil"/>
        <w:bottom w:val="nil"/>
        <w:right w:val="nil"/>
        <w:between w:val="nil"/>
      </w:pBdr>
      <w:tabs>
        <w:tab w:val="right" w:pos="9000"/>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35D1"/>
    <w:multiLevelType w:val="multilevel"/>
    <w:tmpl w:val="91E8E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0D382D"/>
    <w:multiLevelType w:val="hybridMultilevel"/>
    <w:tmpl w:val="BCAA7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A61BA">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F66CC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F8BF8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484D42">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D4F28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120C">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B2E87E">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E048FA">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CF32A89"/>
    <w:multiLevelType w:val="hybridMultilevel"/>
    <w:tmpl w:val="11D4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45BD21A4"/>
    <w:multiLevelType w:val="multilevel"/>
    <w:tmpl w:val="7764D9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01A3ED8"/>
    <w:multiLevelType w:val="hybridMultilevel"/>
    <w:tmpl w:val="D6481C34"/>
    <w:numStyleLink w:val="Bullets"/>
  </w:abstractNum>
  <w:abstractNum w:abstractNumId="7" w15:restartNumberingAfterBreak="0">
    <w:nsid w:val="67F32C2B"/>
    <w:multiLevelType w:val="hybridMultilevel"/>
    <w:tmpl w:val="00C84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5B1B3A"/>
    <w:multiLevelType w:val="multilevel"/>
    <w:tmpl w:val="67825DFC"/>
    <w:lvl w:ilvl="0">
      <w:start w:val="1"/>
      <w:numFmt w:val="bullet"/>
      <w:lvlText w:val="•"/>
      <w:lvlJc w:val="left"/>
      <w:pPr>
        <w:ind w:left="419"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79" w:hanging="571"/>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499" w:hanging="57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19" w:hanging="571"/>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39" w:hanging="571"/>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59" w:hanging="571"/>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79" w:hanging="571"/>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099" w:hanging="571"/>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19" w:hanging="571"/>
      </w:pPr>
      <w:rPr>
        <w:rFonts w:ascii="Trebuchet MS" w:eastAsia="Trebuchet MS" w:hAnsi="Trebuchet MS" w:cs="Trebuchet MS"/>
        <w:b w:val="0"/>
        <w:i w:val="0"/>
        <w:smallCaps w:val="0"/>
        <w:strike w:val="0"/>
        <w:shd w:val="clear" w:color="auto" w:fill="auto"/>
        <w:vertAlign w:val="baseline"/>
      </w:rPr>
    </w:lvl>
  </w:abstractNum>
  <w:abstractNum w:abstractNumId="9" w15:restartNumberingAfterBreak="0">
    <w:nsid w:val="69AC3EC2"/>
    <w:multiLevelType w:val="multilevel"/>
    <w:tmpl w:val="BC4AF4A4"/>
    <w:lvl w:ilvl="0">
      <w:start w:val="1"/>
      <w:numFmt w:val="bullet"/>
      <w:lvlText w:val="•"/>
      <w:lvlJc w:val="left"/>
      <w:pPr>
        <w:ind w:left="427"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shd w:val="clear" w:color="auto" w:fill="auto"/>
        <w:vertAlign w:val="baseline"/>
      </w:rPr>
    </w:lvl>
  </w:abstractNum>
  <w:abstractNum w:abstractNumId="10"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6E00579C"/>
    <w:multiLevelType w:val="hybridMultilevel"/>
    <w:tmpl w:val="9BC2F5CA"/>
    <w:lvl w:ilvl="0" w:tplc="04090001">
      <w:start w:val="1"/>
      <w:numFmt w:val="bullet"/>
      <w:lvlText w:val=""/>
      <w:lvlJc w:val="left"/>
      <w:pPr>
        <w:ind w:left="1719" w:hanging="189"/>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2E9216">
      <w:start w:val="1"/>
      <w:numFmt w:val="bullet"/>
      <w:lvlText w:val="•"/>
      <w:lvlJc w:val="left"/>
      <w:pPr>
        <w:ind w:left="231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CE6766">
      <w:start w:val="1"/>
      <w:numFmt w:val="bullet"/>
      <w:lvlText w:val="•"/>
      <w:lvlJc w:val="left"/>
      <w:pPr>
        <w:ind w:left="291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D2A542">
      <w:start w:val="1"/>
      <w:numFmt w:val="bullet"/>
      <w:lvlText w:val="•"/>
      <w:lvlJc w:val="left"/>
      <w:pPr>
        <w:ind w:left="351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3AC216">
      <w:start w:val="1"/>
      <w:numFmt w:val="bullet"/>
      <w:lvlText w:val="•"/>
      <w:lvlJc w:val="left"/>
      <w:pPr>
        <w:ind w:left="411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C2DDB6">
      <w:start w:val="1"/>
      <w:numFmt w:val="bullet"/>
      <w:lvlText w:val="•"/>
      <w:lvlJc w:val="left"/>
      <w:pPr>
        <w:ind w:left="471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F0BA2E">
      <w:start w:val="1"/>
      <w:numFmt w:val="bullet"/>
      <w:lvlText w:val="•"/>
      <w:lvlJc w:val="left"/>
      <w:pPr>
        <w:ind w:left="531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904478">
      <w:start w:val="1"/>
      <w:numFmt w:val="bullet"/>
      <w:lvlText w:val="•"/>
      <w:lvlJc w:val="left"/>
      <w:pPr>
        <w:ind w:left="591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7689F0">
      <w:start w:val="1"/>
      <w:numFmt w:val="bullet"/>
      <w:lvlText w:val="•"/>
      <w:lvlJc w:val="left"/>
      <w:pPr>
        <w:ind w:left="651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7C46C93"/>
    <w:multiLevelType w:val="hybridMultilevel"/>
    <w:tmpl w:val="2642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A86392"/>
    <w:multiLevelType w:val="multilevel"/>
    <w:tmpl w:val="354C2F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B262305"/>
    <w:multiLevelType w:val="multilevel"/>
    <w:tmpl w:val="7A32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39112F"/>
    <w:multiLevelType w:val="hybridMultilevel"/>
    <w:tmpl w:val="B8CAA214"/>
    <w:lvl w:ilvl="0" w:tplc="300C0001">
      <w:start w:val="1"/>
      <w:numFmt w:val="bullet"/>
      <w:lvlText w:val=""/>
      <w:lvlJc w:val="left"/>
      <w:pPr>
        <w:ind w:left="360" w:hanging="360"/>
      </w:pPr>
      <w:rPr>
        <w:rFonts w:ascii="Symbol" w:hAnsi="Symbol" w:hint="default"/>
      </w:rPr>
    </w:lvl>
    <w:lvl w:ilvl="1" w:tplc="300C0003" w:tentative="1">
      <w:start w:val="1"/>
      <w:numFmt w:val="bullet"/>
      <w:lvlText w:val="o"/>
      <w:lvlJc w:val="left"/>
      <w:pPr>
        <w:ind w:left="1080" w:hanging="360"/>
      </w:pPr>
      <w:rPr>
        <w:rFonts w:ascii="Courier New" w:hAnsi="Courier New" w:cs="Courier New" w:hint="default"/>
      </w:rPr>
    </w:lvl>
    <w:lvl w:ilvl="2" w:tplc="300C0005" w:tentative="1">
      <w:start w:val="1"/>
      <w:numFmt w:val="bullet"/>
      <w:lvlText w:val=""/>
      <w:lvlJc w:val="left"/>
      <w:pPr>
        <w:ind w:left="1800" w:hanging="360"/>
      </w:pPr>
      <w:rPr>
        <w:rFonts w:ascii="Wingdings" w:hAnsi="Wingdings" w:hint="default"/>
      </w:rPr>
    </w:lvl>
    <w:lvl w:ilvl="3" w:tplc="300C0001" w:tentative="1">
      <w:start w:val="1"/>
      <w:numFmt w:val="bullet"/>
      <w:lvlText w:val=""/>
      <w:lvlJc w:val="left"/>
      <w:pPr>
        <w:ind w:left="2520" w:hanging="360"/>
      </w:pPr>
      <w:rPr>
        <w:rFonts w:ascii="Symbol" w:hAnsi="Symbol" w:hint="default"/>
      </w:rPr>
    </w:lvl>
    <w:lvl w:ilvl="4" w:tplc="300C0003" w:tentative="1">
      <w:start w:val="1"/>
      <w:numFmt w:val="bullet"/>
      <w:lvlText w:val="o"/>
      <w:lvlJc w:val="left"/>
      <w:pPr>
        <w:ind w:left="3240" w:hanging="360"/>
      </w:pPr>
      <w:rPr>
        <w:rFonts w:ascii="Courier New" w:hAnsi="Courier New" w:cs="Courier New" w:hint="default"/>
      </w:rPr>
    </w:lvl>
    <w:lvl w:ilvl="5" w:tplc="300C0005" w:tentative="1">
      <w:start w:val="1"/>
      <w:numFmt w:val="bullet"/>
      <w:lvlText w:val=""/>
      <w:lvlJc w:val="left"/>
      <w:pPr>
        <w:ind w:left="3960" w:hanging="360"/>
      </w:pPr>
      <w:rPr>
        <w:rFonts w:ascii="Wingdings" w:hAnsi="Wingdings" w:hint="default"/>
      </w:rPr>
    </w:lvl>
    <w:lvl w:ilvl="6" w:tplc="300C0001" w:tentative="1">
      <w:start w:val="1"/>
      <w:numFmt w:val="bullet"/>
      <w:lvlText w:val=""/>
      <w:lvlJc w:val="left"/>
      <w:pPr>
        <w:ind w:left="4680" w:hanging="360"/>
      </w:pPr>
      <w:rPr>
        <w:rFonts w:ascii="Symbol" w:hAnsi="Symbol" w:hint="default"/>
      </w:rPr>
    </w:lvl>
    <w:lvl w:ilvl="7" w:tplc="300C0003" w:tentative="1">
      <w:start w:val="1"/>
      <w:numFmt w:val="bullet"/>
      <w:lvlText w:val="o"/>
      <w:lvlJc w:val="left"/>
      <w:pPr>
        <w:ind w:left="5400" w:hanging="360"/>
      </w:pPr>
      <w:rPr>
        <w:rFonts w:ascii="Courier New" w:hAnsi="Courier New" w:cs="Courier New" w:hint="default"/>
      </w:rPr>
    </w:lvl>
    <w:lvl w:ilvl="8" w:tplc="300C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8"/>
  </w:num>
  <w:num w:numId="4">
    <w:abstractNumId w:val="13"/>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4"/>
  </w:num>
  <w:num w:numId="11">
    <w:abstractNumId w:val="10"/>
  </w:num>
  <w:num w:numId="12">
    <w:abstractNumId w:val="14"/>
  </w:num>
  <w:num w:numId="13">
    <w:abstractNumId w:val="2"/>
  </w:num>
  <w:num w:numId="14">
    <w:abstractNumId w:val="6"/>
  </w:num>
  <w:num w:numId="15">
    <w:abstractNumId w:val="15"/>
  </w:num>
  <w:num w:numId="16">
    <w:abstractNumId w:val="15"/>
  </w:num>
  <w:num w:numId="17">
    <w:abstractNumId w:val="7"/>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CxsDAxMDI1M7Q0NzVU0lEKTi0uzszPAykwrAUALEYrLCwAAAA="/>
  </w:docVars>
  <w:rsids>
    <w:rsidRoot w:val="009F29F1"/>
    <w:rsid w:val="00003627"/>
    <w:rsid w:val="000922DB"/>
    <w:rsid w:val="000A5CE3"/>
    <w:rsid w:val="000D2758"/>
    <w:rsid w:val="000D6632"/>
    <w:rsid w:val="001603E5"/>
    <w:rsid w:val="001613CD"/>
    <w:rsid w:val="00165C8F"/>
    <w:rsid w:val="001B2F2D"/>
    <w:rsid w:val="00281438"/>
    <w:rsid w:val="002B00D0"/>
    <w:rsid w:val="002E73C7"/>
    <w:rsid w:val="003133D6"/>
    <w:rsid w:val="0032458A"/>
    <w:rsid w:val="00360C40"/>
    <w:rsid w:val="00377B18"/>
    <w:rsid w:val="003D4C05"/>
    <w:rsid w:val="00416AD1"/>
    <w:rsid w:val="004203A6"/>
    <w:rsid w:val="00426EC0"/>
    <w:rsid w:val="00441C91"/>
    <w:rsid w:val="004814C4"/>
    <w:rsid w:val="004B2B99"/>
    <w:rsid w:val="00501C06"/>
    <w:rsid w:val="00522879"/>
    <w:rsid w:val="00531E36"/>
    <w:rsid w:val="005711FD"/>
    <w:rsid w:val="00572A5A"/>
    <w:rsid w:val="005E720C"/>
    <w:rsid w:val="00606DE9"/>
    <w:rsid w:val="006704DA"/>
    <w:rsid w:val="006E1CC0"/>
    <w:rsid w:val="006F27C5"/>
    <w:rsid w:val="00730934"/>
    <w:rsid w:val="007622DC"/>
    <w:rsid w:val="007940B3"/>
    <w:rsid w:val="0089157B"/>
    <w:rsid w:val="00922B2F"/>
    <w:rsid w:val="00923AB5"/>
    <w:rsid w:val="009603A0"/>
    <w:rsid w:val="009F29F1"/>
    <w:rsid w:val="00A6318E"/>
    <w:rsid w:val="00A67D64"/>
    <w:rsid w:val="00BC0B85"/>
    <w:rsid w:val="00C65B8B"/>
    <w:rsid w:val="00CB3173"/>
    <w:rsid w:val="00CB6EC6"/>
    <w:rsid w:val="00D31B9A"/>
    <w:rsid w:val="00D479B9"/>
    <w:rsid w:val="00D73CA4"/>
    <w:rsid w:val="00DE051E"/>
    <w:rsid w:val="00DE6193"/>
    <w:rsid w:val="00E12445"/>
    <w:rsid w:val="00E44C36"/>
    <w:rsid w:val="00F10D00"/>
    <w:rsid w:val="00F84B2E"/>
    <w:rsid w:val="00FC5AF4"/>
    <w:rsid w:val="00FC6AF3"/>
    <w:rsid w:val="00FD255C"/>
    <w:rsid w:val="00FE7A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93543"/>
  <w15:docId w15:val="{D69B48C4-29F6-4D2A-BA90-8DA986A0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3"/>
      </w:numPr>
    </w:pPr>
  </w:style>
  <w:style w:type="numbering" w:customStyle="1" w:styleId="ImportedStyle2">
    <w:name w:val="Imported Style 2"/>
  </w:style>
  <w:style w:type="numbering" w:customStyle="1" w:styleId="ImportedStyle3">
    <w:name w:val="Imported Style 3"/>
  </w:style>
  <w:style w:type="paragraph" w:styleId="ListParagraph">
    <w:name w:val="List Paragraph"/>
    <w:qFormat/>
    <w:pPr>
      <w:spacing w:after="160" w:line="259" w:lineRule="auto"/>
      <w:ind w:left="720"/>
    </w:pPr>
    <w:rPr>
      <w:rFonts w:ascii="Calibri" w:eastAsia="Calibri" w:hAnsi="Calibri" w:cs="Calibri"/>
      <w:color w:val="000000"/>
      <w:sz w:val="22"/>
      <w:szCs w:val="22"/>
      <w:u w:color="000000"/>
    </w:rPr>
  </w:style>
  <w:style w:type="numbering" w:customStyle="1" w:styleId="ImportedStyle10">
    <w:name w:val="Imported Style 10"/>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rPr>
      <w:rFonts w:ascii="Tahoma" w:hAnsi="Tahoma" w:cs="Tahoma"/>
      <w:sz w:val="16"/>
      <w:szCs w:val="16"/>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numbering" w:customStyle="1" w:styleId="ImportedStyle1">
    <w:name w:val="Imported Style 1"/>
    <w:rsid w:val="000A6F95"/>
  </w:style>
  <w:style w:type="paragraph" w:styleId="NormalWeb">
    <w:name w:val="Normal (Web)"/>
    <w:basedOn w:val="Normal"/>
    <w:unhideWhenUsed/>
    <w:rsid w:val="00B837C7"/>
    <w:pPr>
      <w:spacing w:before="100" w:beforeAutospacing="1" w:after="100" w:afterAutospacing="1"/>
    </w:pPr>
    <w:rPr>
      <w:lang w:val="en-CA"/>
    </w:rPr>
  </w:style>
  <w:style w:type="paragraph" w:customStyle="1" w:styleId="BodyA">
    <w:name w:val="Body A"/>
    <w:rsid w:val="003A17E0"/>
    <w:pPr>
      <w:spacing w:after="160" w:line="259" w:lineRule="auto"/>
    </w:pPr>
    <w:rPr>
      <w:rFonts w:ascii="Calibri" w:eastAsia="Calibri" w:hAnsi="Calibri" w:cs="Calibri"/>
      <w:color w:val="000000"/>
      <w:sz w:val="22"/>
      <w:szCs w:val="22"/>
      <w:u w:color="000000"/>
      <w:lang w:eastAsia="en-US"/>
    </w:rPr>
  </w:style>
  <w:style w:type="paragraph" w:customStyle="1" w:styleId="BodyB">
    <w:name w:val="Body B"/>
    <w:rsid w:val="003A17E0"/>
    <w:rPr>
      <w:rFonts w:cs="Arial Unicode MS"/>
      <w:color w:val="000000"/>
      <w:u w:color="000000"/>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BC0B85"/>
    <w:pPr>
      <w:tabs>
        <w:tab w:val="center" w:pos="4680"/>
        <w:tab w:val="right" w:pos="9360"/>
      </w:tabs>
    </w:pPr>
  </w:style>
  <w:style w:type="character" w:customStyle="1" w:styleId="FooterChar">
    <w:name w:val="Footer Char"/>
    <w:basedOn w:val="DefaultParagraphFont"/>
    <w:link w:val="Footer"/>
    <w:uiPriority w:val="99"/>
    <w:rsid w:val="00BC0B85"/>
    <w:rPr>
      <w:lang w:eastAsia="en-US"/>
    </w:rPr>
  </w:style>
  <w:style w:type="character" w:customStyle="1" w:styleId="il">
    <w:name w:val="il"/>
    <w:basedOn w:val="DefaultParagraphFont"/>
    <w:rsid w:val="000A5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44214">
      <w:bodyDiv w:val="1"/>
      <w:marLeft w:val="0"/>
      <w:marRight w:val="0"/>
      <w:marTop w:val="0"/>
      <w:marBottom w:val="0"/>
      <w:divBdr>
        <w:top w:val="none" w:sz="0" w:space="0" w:color="auto"/>
        <w:left w:val="none" w:sz="0" w:space="0" w:color="auto"/>
        <w:bottom w:val="none" w:sz="0" w:space="0" w:color="auto"/>
        <w:right w:val="none" w:sz="0" w:space="0" w:color="auto"/>
      </w:divBdr>
    </w:div>
    <w:div w:id="1390765741">
      <w:bodyDiv w:val="1"/>
      <w:marLeft w:val="0"/>
      <w:marRight w:val="0"/>
      <w:marTop w:val="0"/>
      <w:marBottom w:val="0"/>
      <w:divBdr>
        <w:top w:val="none" w:sz="0" w:space="0" w:color="auto"/>
        <w:left w:val="none" w:sz="0" w:space="0" w:color="auto"/>
        <w:bottom w:val="none" w:sz="0" w:space="0" w:color="auto"/>
        <w:right w:val="none" w:sz="0" w:space="0" w:color="auto"/>
      </w:divBdr>
    </w:div>
    <w:div w:id="1850170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2AN+wg56KYD3SZBsu1rok2Sutw==">AMUW2mWB6LTDKT052HRqQI29Cp6Wb5m8a/9s3HlhVsDWcMZfLRcLYmYAMwD2HgEmh6yUAg01B2JmSkjQo99Uu3FB8TjtOmYLj1XzDKUjwSGwz9FBSkubtNNQ5qy7DL7juHrjeDqLjFIh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A8E01B-ECC0-44D6-BA4D-4EB663A4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Fernandes</dc:creator>
  <cp:lastModifiedBy>Kaori Ishikawa</cp:lastModifiedBy>
  <cp:revision>3</cp:revision>
  <dcterms:created xsi:type="dcterms:W3CDTF">2020-07-07T11:27:00Z</dcterms:created>
  <dcterms:modified xsi:type="dcterms:W3CDTF">2020-07-07T11:28:00Z</dcterms:modified>
</cp:coreProperties>
</file>