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CD" w:rsidRDefault="00E14ECD">
      <w:bookmarkStart w:id="0" w:name="_GoBack"/>
      <w:bookmarkEnd w:id="0"/>
      <w:r w:rsidRPr="00D83894">
        <w:rPr>
          <w:rFonts w:cstheme="minorHAnsi"/>
          <w:b/>
          <w:color w:val="FFFFFF"/>
          <w:sz w:val="16"/>
          <w:szCs w:val="16"/>
        </w:rPr>
        <w:t>Section 2: Application requirements and timelines</w:t>
      </w:r>
      <w:r w:rsidRPr="00E14ECD">
        <w:rPr>
          <w:rFonts w:cstheme="minorHAnsi"/>
          <w:b/>
          <w:color w:val="FFFFFF"/>
          <w:sz w:val="16"/>
          <w:szCs w:val="16"/>
        </w:rPr>
        <w:t xml:space="preserve"> </w:t>
      </w:r>
      <w:r w:rsidRPr="00D83894">
        <w:rPr>
          <w:rFonts w:cstheme="minorHAnsi"/>
          <w:b/>
          <w:color w:val="FFFFFF"/>
          <w:sz w:val="16"/>
          <w:szCs w:val="16"/>
        </w:rPr>
        <w:t>Section 2: Application requirements and timelines</w:t>
      </w:r>
    </w:p>
    <w:tbl>
      <w:tblPr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E14ECD" w:rsidRPr="00D83894" w:rsidTr="00A97555">
        <w:tc>
          <w:tcPr>
            <w:tcW w:w="9364" w:type="dxa"/>
            <w:gridSpan w:val="3"/>
            <w:shd w:val="clear" w:color="auto" w:fill="002060"/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b/>
                <w:color w:val="FFFFFF"/>
                <w:sz w:val="16"/>
                <w:szCs w:val="16"/>
              </w:rPr>
              <w:t>Section 2: Application requirements and timelines</w:t>
            </w:r>
          </w:p>
        </w:tc>
      </w:tr>
      <w:tr w:rsidR="00E14ECD" w:rsidRPr="00D83894" w:rsidTr="00A97555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The expression of interest shall include the following documentation:</w:t>
            </w:r>
          </w:p>
          <w:p w:rsidR="00E14ECD" w:rsidRPr="00D83894" w:rsidRDefault="00E14ECD" w:rsidP="00E14EC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 xml:space="preserve">Copy of provisions of legal status of the NGO in Mongolia </w:t>
            </w:r>
          </w:p>
          <w:p w:rsidR="00E14ECD" w:rsidRPr="00D83894" w:rsidRDefault="00E14ECD" w:rsidP="00E14EC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 xml:space="preserve">Attachment I – NGO Profile and </w:t>
            </w:r>
            <w:proofErr w:type="spellStart"/>
            <w:r w:rsidRPr="00D83894">
              <w:rPr>
                <w:rFonts w:cstheme="minorHAnsi"/>
                <w:sz w:val="16"/>
                <w:szCs w:val="16"/>
              </w:rPr>
              <w:t>Programme</w:t>
            </w:r>
            <w:proofErr w:type="spellEnd"/>
            <w:r w:rsidRPr="00D83894">
              <w:rPr>
                <w:rFonts w:cstheme="minorHAnsi"/>
                <w:sz w:val="16"/>
                <w:szCs w:val="16"/>
              </w:rPr>
              <w:t xml:space="preserve"> Proposal</w:t>
            </w:r>
          </w:p>
          <w:p w:rsidR="00E14ECD" w:rsidRPr="00D83894" w:rsidRDefault="00E14ECD" w:rsidP="00E14ECD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Latest annual report and audit report as separate documents or hyperlink to the documents</w:t>
            </w:r>
          </w:p>
        </w:tc>
      </w:tr>
      <w:tr w:rsidR="00E14ECD" w:rsidRPr="00D83894" w:rsidTr="00A97555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15 October 2018</w:t>
            </w:r>
          </w:p>
        </w:tc>
      </w:tr>
      <w:tr w:rsidR="00E14ECD" w:rsidRPr="00D83894" w:rsidTr="00A9755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31 October 2018</w:t>
            </w:r>
          </w:p>
        </w:tc>
      </w:tr>
      <w:tr w:rsidR="00E14ECD" w:rsidRPr="00D83894" w:rsidTr="00A9755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 xml:space="preserve">10 November 2018 </w:t>
            </w:r>
          </w:p>
        </w:tc>
      </w:tr>
      <w:tr w:rsidR="00E14ECD" w:rsidRPr="00D83894" w:rsidTr="00A9755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19 November 2018</w:t>
            </w:r>
          </w:p>
        </w:tc>
      </w:tr>
      <w:tr w:rsidR="00E14ECD" w:rsidRPr="00D83894" w:rsidTr="00A97555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:rsidR="00E14ECD" w:rsidRPr="00D83894" w:rsidRDefault="00E14ECD" w:rsidP="00A97555">
            <w:pPr>
              <w:rPr>
                <w:rFonts w:cstheme="minorHAnsi"/>
                <w:sz w:val="16"/>
                <w:szCs w:val="16"/>
              </w:rPr>
            </w:pPr>
            <w:r w:rsidRPr="00D83894">
              <w:rPr>
                <w:rFonts w:cstheme="minorHAnsi"/>
                <w:sz w:val="16"/>
                <w:szCs w:val="16"/>
              </w:rPr>
              <w:t>3 December 2018</w:t>
            </w:r>
          </w:p>
        </w:tc>
      </w:tr>
    </w:tbl>
    <w:p w:rsidR="00440748" w:rsidRDefault="00440748"/>
    <w:sectPr w:rsidR="00440748" w:rsidSect="00097EA6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CD"/>
    <w:rsid w:val="00054E9C"/>
    <w:rsid w:val="00097EA6"/>
    <w:rsid w:val="00440748"/>
    <w:rsid w:val="008C3433"/>
    <w:rsid w:val="00B344E0"/>
    <w:rsid w:val="00E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F194F-E21A-418C-B4FB-1036E06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Unuruu Enkhtaivan</dc:creator>
  <cp:keywords/>
  <dc:description/>
  <cp:lastModifiedBy>Altantuya Purevjav</cp:lastModifiedBy>
  <cp:revision>2</cp:revision>
  <dcterms:created xsi:type="dcterms:W3CDTF">2018-10-16T07:31:00Z</dcterms:created>
  <dcterms:modified xsi:type="dcterms:W3CDTF">2018-10-16T07:31:00Z</dcterms:modified>
</cp:coreProperties>
</file>