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0A7" w:rsidRPr="00340CE7" w:rsidRDefault="006A40A7" w:rsidP="006A40A7">
      <w:pPr>
        <w:pStyle w:val="Heading1"/>
        <w:jc w:val="center"/>
        <w:rPr>
          <w:rFonts w:ascii="Times New Roman" w:hAnsi="Times New Roman" w:cs="Times New Roman"/>
          <w:sz w:val="28"/>
          <w:szCs w:val="28"/>
          <w:lang w:val="en-GB"/>
        </w:rPr>
      </w:pPr>
      <w:bookmarkStart w:id="0" w:name="_Toc358885126"/>
      <w:bookmarkStart w:id="1" w:name="_Toc358885795"/>
      <w:r w:rsidRPr="00340CE7">
        <w:rPr>
          <w:rFonts w:ascii="Times New Roman" w:hAnsi="Times New Roman" w:cs="Times New Roman"/>
          <w:sz w:val="28"/>
          <w:szCs w:val="28"/>
          <w:lang w:val="en-GB"/>
        </w:rPr>
        <w:t>SECTION V: Bidding Forms</w:t>
      </w:r>
      <w:bookmarkEnd w:id="0"/>
      <w:bookmarkEnd w:id="1"/>
    </w:p>
    <w:p w:rsidR="006A40A7" w:rsidRPr="00340CE7" w:rsidRDefault="006A40A7" w:rsidP="006A40A7">
      <w:pPr>
        <w:pStyle w:val="Heading1"/>
        <w:jc w:val="center"/>
        <w:rPr>
          <w:rFonts w:ascii="Times New Roman" w:hAnsi="Times New Roman" w:cs="Times New Roman"/>
          <w:sz w:val="22"/>
          <w:szCs w:val="22"/>
          <w:lang w:val="en-GB"/>
        </w:rPr>
      </w:pPr>
    </w:p>
    <w:p w:rsidR="006A40A7" w:rsidRPr="00340CE7" w:rsidRDefault="006A40A7" w:rsidP="006A40A7">
      <w:pPr>
        <w:rPr>
          <w:sz w:val="22"/>
          <w:szCs w:val="22"/>
          <w:lang w:val="en-GB"/>
        </w:rPr>
      </w:pPr>
      <w:bookmarkStart w:id="2" w:name="_Toc357599964"/>
      <w:bookmarkStart w:id="3" w:name="_Toc357620879"/>
      <w:bookmarkStart w:id="4" w:name="_Toc358725027"/>
      <w:bookmarkStart w:id="5" w:name="_Toc358727154"/>
      <w:bookmarkStart w:id="6" w:name="_Toc358885127"/>
      <w:r w:rsidRPr="00340CE7">
        <w:rPr>
          <w:sz w:val="22"/>
          <w:szCs w:val="22"/>
          <w:lang w:val="en-GB"/>
        </w:rPr>
        <w:t>The following checklist is provided as a courtesy to Bidders. Please use this checklist while preparing the bid to ensure that your bid contains all required information. This checklist is for the Bidder’s internal reference and does not need to be submitted with the bid.</w:t>
      </w:r>
      <w:bookmarkEnd w:id="2"/>
      <w:bookmarkEnd w:id="3"/>
      <w:bookmarkEnd w:id="4"/>
      <w:bookmarkEnd w:id="5"/>
      <w:bookmarkEnd w:id="6"/>
      <w:r w:rsidRPr="00340CE7">
        <w:rPr>
          <w:sz w:val="22"/>
          <w:szCs w:val="22"/>
          <w:lang w:val="en-GB"/>
        </w:rPr>
        <w:t xml:space="preserve"> </w:t>
      </w:r>
    </w:p>
    <w:p w:rsidR="006A40A7" w:rsidRPr="00340CE7" w:rsidRDefault="006A40A7" w:rsidP="006A40A7">
      <w:pPr>
        <w:rPr>
          <w:sz w:val="22"/>
          <w:szCs w:val="22"/>
          <w:lang w:val="en-GB"/>
        </w:rPr>
      </w:pPr>
    </w:p>
    <w:tbl>
      <w:tblPr>
        <w:tblStyle w:val="TableGrid"/>
        <w:tblW w:w="0" w:type="auto"/>
        <w:tblLook w:val="04A0" w:firstRow="1" w:lastRow="0" w:firstColumn="1" w:lastColumn="0" w:noHBand="0" w:noVBand="1"/>
      </w:tblPr>
      <w:tblGrid>
        <w:gridCol w:w="3777"/>
        <w:gridCol w:w="1581"/>
        <w:gridCol w:w="1942"/>
        <w:gridCol w:w="1844"/>
      </w:tblGrid>
      <w:tr w:rsidR="006A40A7" w:rsidRPr="00340CE7" w:rsidTr="002A3B76">
        <w:trPr>
          <w:trHeight w:val="620"/>
        </w:trPr>
        <w:tc>
          <w:tcPr>
            <w:tcW w:w="3777" w:type="dxa"/>
            <w:shd w:val="clear" w:color="auto" w:fill="000000" w:themeFill="text1"/>
          </w:tcPr>
          <w:p w:rsidR="006A40A7" w:rsidRPr="00340CE7" w:rsidRDefault="006A40A7" w:rsidP="002A3B76">
            <w:pPr>
              <w:jc w:val="center"/>
              <w:rPr>
                <w:b/>
                <w:color w:val="FFFFFF" w:themeColor="background1"/>
                <w:sz w:val="22"/>
                <w:szCs w:val="22"/>
                <w:lang w:val="en-GB"/>
              </w:rPr>
            </w:pPr>
            <w:r w:rsidRPr="00340CE7">
              <w:rPr>
                <w:b/>
                <w:color w:val="FFFFFF" w:themeColor="background1"/>
                <w:sz w:val="22"/>
                <w:szCs w:val="22"/>
                <w:lang w:val="en-GB"/>
              </w:rPr>
              <w:t>ACTIVITY</w:t>
            </w:r>
          </w:p>
        </w:tc>
        <w:tc>
          <w:tcPr>
            <w:tcW w:w="1581" w:type="dxa"/>
            <w:shd w:val="clear" w:color="auto" w:fill="000000" w:themeFill="text1"/>
          </w:tcPr>
          <w:p w:rsidR="006A40A7" w:rsidRPr="00340CE7" w:rsidRDefault="006A40A7" w:rsidP="002A3B76">
            <w:pPr>
              <w:jc w:val="center"/>
              <w:rPr>
                <w:b/>
                <w:color w:val="FFFFFF" w:themeColor="background1"/>
                <w:sz w:val="22"/>
                <w:szCs w:val="22"/>
                <w:lang w:val="en-GB"/>
              </w:rPr>
            </w:pPr>
            <w:r w:rsidRPr="00340CE7">
              <w:rPr>
                <w:b/>
                <w:color w:val="FFFFFF" w:themeColor="background1"/>
                <w:sz w:val="22"/>
                <w:szCs w:val="22"/>
                <w:lang w:val="en-GB"/>
              </w:rPr>
              <w:t>LOCATION</w:t>
            </w:r>
          </w:p>
        </w:tc>
        <w:tc>
          <w:tcPr>
            <w:tcW w:w="1942" w:type="dxa"/>
            <w:shd w:val="clear" w:color="auto" w:fill="000000" w:themeFill="text1"/>
          </w:tcPr>
          <w:p w:rsidR="006A40A7" w:rsidRPr="00340CE7" w:rsidRDefault="006A40A7" w:rsidP="002A3B76">
            <w:pPr>
              <w:jc w:val="center"/>
              <w:rPr>
                <w:b/>
                <w:color w:val="FFFFFF" w:themeColor="background1"/>
                <w:sz w:val="22"/>
                <w:szCs w:val="22"/>
                <w:lang w:val="en-GB"/>
              </w:rPr>
            </w:pPr>
            <w:r w:rsidRPr="00340CE7">
              <w:rPr>
                <w:b/>
                <w:color w:val="FFFFFF" w:themeColor="background1"/>
                <w:sz w:val="22"/>
                <w:szCs w:val="22"/>
                <w:lang w:val="en-GB"/>
              </w:rPr>
              <w:t xml:space="preserve">YES / NO/ </w:t>
            </w:r>
          </w:p>
          <w:p w:rsidR="006A40A7" w:rsidRPr="00340CE7" w:rsidRDefault="006A40A7" w:rsidP="002A3B76">
            <w:pPr>
              <w:jc w:val="center"/>
              <w:rPr>
                <w:b/>
                <w:color w:val="FFFFFF" w:themeColor="background1"/>
                <w:sz w:val="22"/>
                <w:szCs w:val="22"/>
                <w:lang w:val="en-GB"/>
              </w:rPr>
            </w:pPr>
            <w:r w:rsidRPr="00340CE7">
              <w:rPr>
                <w:b/>
                <w:color w:val="FFFFFF" w:themeColor="background1"/>
                <w:sz w:val="22"/>
                <w:szCs w:val="22"/>
                <w:lang w:val="en-GB"/>
              </w:rPr>
              <w:t>NOT APPLICABLE</w:t>
            </w:r>
          </w:p>
        </w:tc>
        <w:tc>
          <w:tcPr>
            <w:tcW w:w="1844" w:type="dxa"/>
            <w:shd w:val="clear" w:color="auto" w:fill="000000" w:themeFill="text1"/>
          </w:tcPr>
          <w:p w:rsidR="006A40A7" w:rsidRPr="00340CE7" w:rsidRDefault="006A40A7" w:rsidP="002A3B76">
            <w:pPr>
              <w:jc w:val="center"/>
              <w:rPr>
                <w:b/>
                <w:color w:val="FFFFFF" w:themeColor="background1"/>
                <w:sz w:val="22"/>
                <w:szCs w:val="22"/>
                <w:lang w:val="en-GB"/>
              </w:rPr>
            </w:pPr>
            <w:r w:rsidRPr="00340CE7">
              <w:rPr>
                <w:b/>
                <w:color w:val="FFFFFF" w:themeColor="background1"/>
                <w:sz w:val="22"/>
                <w:szCs w:val="22"/>
                <w:lang w:val="en-GB"/>
              </w:rPr>
              <w:t>REMARKS</w:t>
            </w:r>
          </w:p>
        </w:tc>
      </w:tr>
      <w:tr w:rsidR="006A40A7" w:rsidRPr="00340CE7" w:rsidTr="002A3B76">
        <w:trPr>
          <w:trHeight w:val="620"/>
        </w:trPr>
        <w:tc>
          <w:tcPr>
            <w:tcW w:w="3777" w:type="dxa"/>
          </w:tcPr>
          <w:p w:rsidR="006A40A7" w:rsidRPr="00340CE7" w:rsidRDefault="006A40A7" w:rsidP="002A3B76">
            <w:pPr>
              <w:rPr>
                <w:sz w:val="22"/>
                <w:szCs w:val="22"/>
                <w:lang w:val="en-GB"/>
              </w:rPr>
            </w:pPr>
            <w:r w:rsidRPr="00340CE7">
              <w:rPr>
                <w:sz w:val="22"/>
                <w:szCs w:val="22"/>
                <w:lang w:val="en-GB"/>
              </w:rPr>
              <w:t>Have you read and understood all of the Instructions to Bidders in Section I of the bidding documents?</w:t>
            </w:r>
          </w:p>
        </w:tc>
        <w:tc>
          <w:tcPr>
            <w:tcW w:w="1581" w:type="dxa"/>
          </w:tcPr>
          <w:p w:rsidR="006A40A7" w:rsidRPr="00340CE7" w:rsidRDefault="006A40A7" w:rsidP="002A3B76">
            <w:pPr>
              <w:rPr>
                <w:sz w:val="22"/>
                <w:szCs w:val="22"/>
                <w:lang w:val="en-GB"/>
              </w:rPr>
            </w:pPr>
            <w:r w:rsidRPr="00340CE7">
              <w:rPr>
                <w:sz w:val="22"/>
                <w:szCs w:val="22"/>
                <w:lang w:val="en-GB"/>
              </w:rPr>
              <w:t>Section I</w:t>
            </w:r>
          </w:p>
        </w:tc>
        <w:tc>
          <w:tcPr>
            <w:tcW w:w="1942" w:type="dxa"/>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Have you reviewed and agreed to the UNFPA General Conditions of Contract?</w:t>
            </w:r>
          </w:p>
        </w:tc>
        <w:tc>
          <w:tcPr>
            <w:tcW w:w="1581" w:type="dxa"/>
          </w:tcPr>
          <w:p w:rsidR="006A40A7" w:rsidRPr="00340CE7" w:rsidRDefault="006A40A7" w:rsidP="002A3B76">
            <w:pPr>
              <w:rPr>
                <w:sz w:val="22"/>
                <w:szCs w:val="22"/>
                <w:lang w:val="en-GB"/>
              </w:rPr>
            </w:pPr>
            <w:r w:rsidRPr="00340CE7">
              <w:rPr>
                <w:sz w:val="22"/>
                <w:szCs w:val="22"/>
                <w:lang w:val="en-GB"/>
              </w:rPr>
              <w:t>Section III</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Have you reviewed and agreed to the UNFPA Special Conditions for Contracts?</w:t>
            </w:r>
          </w:p>
        </w:tc>
        <w:tc>
          <w:tcPr>
            <w:tcW w:w="1581" w:type="dxa"/>
          </w:tcPr>
          <w:p w:rsidR="006A40A7" w:rsidRPr="00340CE7" w:rsidRDefault="006A40A7" w:rsidP="002A3B76">
            <w:pPr>
              <w:rPr>
                <w:sz w:val="22"/>
                <w:szCs w:val="22"/>
                <w:lang w:val="en-GB"/>
              </w:rPr>
            </w:pPr>
            <w:r w:rsidRPr="00340CE7">
              <w:rPr>
                <w:sz w:val="22"/>
                <w:szCs w:val="22"/>
                <w:lang w:val="en-GB"/>
              </w:rPr>
              <w:t>Section IV</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Have you completed the Bid Confirmation Form?</w:t>
            </w:r>
          </w:p>
        </w:tc>
        <w:tc>
          <w:tcPr>
            <w:tcW w:w="1581" w:type="dxa"/>
          </w:tcPr>
          <w:p w:rsidR="006A40A7" w:rsidRPr="00340CE7" w:rsidRDefault="006A40A7" w:rsidP="002A3B76">
            <w:pPr>
              <w:rPr>
                <w:sz w:val="22"/>
                <w:szCs w:val="22"/>
                <w:lang w:val="en-GB"/>
              </w:rPr>
            </w:pPr>
            <w:r w:rsidRPr="00340CE7">
              <w:rPr>
                <w:sz w:val="22"/>
                <w:szCs w:val="22"/>
                <w:lang w:val="en-GB"/>
              </w:rPr>
              <w:t>Section V, 1</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Have you completed the Bid Submission Form?</w:t>
            </w:r>
          </w:p>
        </w:tc>
        <w:tc>
          <w:tcPr>
            <w:tcW w:w="1581" w:type="dxa"/>
          </w:tcPr>
          <w:p w:rsidR="006A40A7" w:rsidRPr="00340CE7" w:rsidRDefault="006A40A7" w:rsidP="002A3B76">
            <w:pPr>
              <w:rPr>
                <w:sz w:val="22"/>
                <w:szCs w:val="22"/>
                <w:lang w:val="en-GB"/>
              </w:rPr>
            </w:pPr>
            <w:r w:rsidRPr="00340CE7">
              <w:rPr>
                <w:sz w:val="22"/>
                <w:szCs w:val="22"/>
                <w:lang w:val="en-GB"/>
              </w:rPr>
              <w:t>Section V, 2</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Have you completed the Bidder’s Identification Form?</w:t>
            </w:r>
          </w:p>
        </w:tc>
        <w:tc>
          <w:tcPr>
            <w:tcW w:w="1581" w:type="dxa"/>
          </w:tcPr>
          <w:p w:rsidR="006A40A7" w:rsidRPr="00340CE7" w:rsidRDefault="006A40A7" w:rsidP="002A3B76">
            <w:pPr>
              <w:rPr>
                <w:sz w:val="22"/>
                <w:szCs w:val="22"/>
                <w:lang w:val="en-GB"/>
              </w:rPr>
            </w:pPr>
            <w:r w:rsidRPr="00340CE7">
              <w:rPr>
                <w:sz w:val="22"/>
                <w:szCs w:val="22"/>
                <w:lang w:val="en-GB"/>
              </w:rPr>
              <w:t>Section V, 3</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Have you completed the Performance Statement Form?</w:t>
            </w:r>
          </w:p>
        </w:tc>
        <w:tc>
          <w:tcPr>
            <w:tcW w:w="1581" w:type="dxa"/>
          </w:tcPr>
          <w:p w:rsidR="006A40A7" w:rsidRPr="00340CE7" w:rsidRDefault="006A40A7" w:rsidP="002A3B76">
            <w:pPr>
              <w:rPr>
                <w:sz w:val="22"/>
                <w:szCs w:val="22"/>
                <w:lang w:val="en-GB"/>
              </w:rPr>
            </w:pPr>
            <w:r w:rsidRPr="00340CE7">
              <w:rPr>
                <w:sz w:val="22"/>
                <w:szCs w:val="22"/>
                <w:lang w:val="en-GB"/>
              </w:rPr>
              <w:t>Section V, 4</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Have you completed the Product Item Overview Form?</w:t>
            </w:r>
          </w:p>
        </w:tc>
        <w:tc>
          <w:tcPr>
            <w:tcW w:w="1581" w:type="dxa"/>
          </w:tcPr>
          <w:p w:rsidR="006A40A7" w:rsidRPr="00340CE7" w:rsidRDefault="006A40A7" w:rsidP="002A3B76">
            <w:pPr>
              <w:rPr>
                <w:sz w:val="22"/>
                <w:szCs w:val="22"/>
                <w:lang w:val="en-GB"/>
              </w:rPr>
            </w:pPr>
            <w:r w:rsidRPr="00340CE7">
              <w:rPr>
                <w:sz w:val="22"/>
                <w:szCs w:val="22"/>
                <w:lang w:val="en-GB"/>
              </w:rPr>
              <w:t>Section V, 5</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Have you completed and signed the Price Schedule Form?</w:t>
            </w:r>
          </w:p>
        </w:tc>
        <w:tc>
          <w:tcPr>
            <w:tcW w:w="1581" w:type="dxa"/>
          </w:tcPr>
          <w:p w:rsidR="006A40A7" w:rsidRPr="00340CE7" w:rsidRDefault="006A40A7" w:rsidP="002A3B76">
            <w:pPr>
              <w:rPr>
                <w:sz w:val="22"/>
                <w:szCs w:val="22"/>
                <w:lang w:val="en-GB"/>
              </w:rPr>
            </w:pPr>
            <w:r w:rsidRPr="00340CE7">
              <w:rPr>
                <w:sz w:val="22"/>
                <w:szCs w:val="22"/>
                <w:lang w:val="en-GB"/>
              </w:rPr>
              <w:t>Section V, 6</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 xml:space="preserve">Have you completed the Joint Venture Partner Information Form? </w:t>
            </w:r>
          </w:p>
        </w:tc>
        <w:tc>
          <w:tcPr>
            <w:tcW w:w="1581" w:type="dxa"/>
          </w:tcPr>
          <w:p w:rsidR="006A40A7" w:rsidRPr="00340CE7" w:rsidRDefault="006A40A7" w:rsidP="002A3B76">
            <w:pPr>
              <w:rPr>
                <w:sz w:val="22"/>
                <w:szCs w:val="22"/>
                <w:lang w:val="en-GB"/>
              </w:rPr>
            </w:pPr>
            <w:r w:rsidRPr="00340CE7">
              <w:rPr>
                <w:sz w:val="22"/>
                <w:szCs w:val="22"/>
                <w:lang w:val="en-GB"/>
              </w:rPr>
              <w:t>Section V, 7</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Have you reviewed all of the relevant contract form(s)?</w:t>
            </w:r>
          </w:p>
        </w:tc>
        <w:tc>
          <w:tcPr>
            <w:tcW w:w="1581" w:type="dxa"/>
          </w:tcPr>
          <w:p w:rsidR="006A40A7" w:rsidRPr="00340CE7" w:rsidRDefault="006A40A7" w:rsidP="002A3B76">
            <w:pPr>
              <w:rPr>
                <w:sz w:val="22"/>
                <w:szCs w:val="22"/>
                <w:lang w:val="en-GB"/>
              </w:rPr>
            </w:pPr>
            <w:r w:rsidRPr="00340CE7">
              <w:rPr>
                <w:sz w:val="22"/>
                <w:szCs w:val="22"/>
                <w:lang w:val="en-GB"/>
              </w:rPr>
              <w:t>Section VI</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Have you prepared a copy of your valid manufacturing license from the country of manufacturing?</w:t>
            </w:r>
          </w:p>
        </w:tc>
        <w:tc>
          <w:tcPr>
            <w:tcW w:w="1581" w:type="dxa"/>
            <w:shd w:val="clear" w:color="auto" w:fill="auto"/>
          </w:tcPr>
          <w:p w:rsidR="006A40A7" w:rsidRPr="00340CE7" w:rsidRDefault="006A40A7" w:rsidP="002A3B76">
            <w:pPr>
              <w:rPr>
                <w:sz w:val="22"/>
                <w:szCs w:val="22"/>
                <w:lang w:val="en-GB"/>
              </w:rPr>
            </w:pPr>
            <w:r w:rsidRPr="00340CE7">
              <w:rPr>
                <w:sz w:val="22"/>
                <w:szCs w:val="22"/>
                <w:lang w:val="en-GB"/>
              </w:rPr>
              <w:t>Section 1, Sub-Clause 10.2, b.</w:t>
            </w:r>
          </w:p>
        </w:tc>
        <w:tc>
          <w:tcPr>
            <w:tcW w:w="1942" w:type="dxa"/>
            <w:shd w:val="clear" w:color="auto" w:fill="auto"/>
          </w:tcPr>
          <w:p w:rsidR="006A40A7" w:rsidRPr="00340CE7" w:rsidRDefault="006A40A7" w:rsidP="002A3B76">
            <w:pPr>
              <w:rPr>
                <w:sz w:val="22"/>
                <w:szCs w:val="22"/>
                <w:lang w:val="en-GB"/>
              </w:rPr>
            </w:pPr>
          </w:p>
        </w:tc>
        <w:tc>
          <w:tcPr>
            <w:tcW w:w="1844" w:type="dxa"/>
            <w:shd w:val="clear" w:color="auto" w:fill="auto"/>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Have you prepared a copy of your company’s registration in the country of operation?</w:t>
            </w:r>
          </w:p>
        </w:tc>
        <w:tc>
          <w:tcPr>
            <w:tcW w:w="1581" w:type="dxa"/>
            <w:shd w:val="clear" w:color="auto" w:fill="auto"/>
          </w:tcPr>
          <w:p w:rsidR="006A40A7" w:rsidRPr="00340CE7" w:rsidRDefault="006A40A7" w:rsidP="002A3B76">
            <w:pPr>
              <w:rPr>
                <w:sz w:val="22"/>
                <w:szCs w:val="22"/>
                <w:lang w:val="en-GB"/>
              </w:rPr>
            </w:pPr>
            <w:r w:rsidRPr="00340CE7">
              <w:rPr>
                <w:sz w:val="22"/>
                <w:szCs w:val="22"/>
                <w:lang w:val="en-GB"/>
              </w:rPr>
              <w:t>Section I, Sub-Clause 10.2, b.</w:t>
            </w:r>
          </w:p>
        </w:tc>
        <w:tc>
          <w:tcPr>
            <w:tcW w:w="1942" w:type="dxa"/>
            <w:shd w:val="clear" w:color="auto" w:fill="auto"/>
          </w:tcPr>
          <w:p w:rsidR="006A40A7" w:rsidRPr="00340CE7" w:rsidRDefault="006A40A7" w:rsidP="002A3B76">
            <w:pPr>
              <w:rPr>
                <w:sz w:val="22"/>
                <w:szCs w:val="22"/>
                <w:lang w:val="en-GB"/>
              </w:rPr>
            </w:pPr>
          </w:p>
        </w:tc>
        <w:tc>
          <w:tcPr>
            <w:tcW w:w="1844" w:type="dxa"/>
            <w:shd w:val="clear" w:color="auto" w:fill="auto"/>
          </w:tcPr>
          <w:p w:rsidR="006A40A7" w:rsidRPr="00340CE7" w:rsidRDefault="006A40A7" w:rsidP="002A3B76">
            <w:pPr>
              <w:rPr>
                <w:sz w:val="22"/>
                <w:szCs w:val="22"/>
                <w:lang w:val="en-GB"/>
              </w:rPr>
            </w:pPr>
          </w:p>
        </w:tc>
      </w:tr>
      <w:tr w:rsidR="006A40A7" w:rsidRPr="00340CE7" w:rsidTr="002A3B76">
        <w:trPr>
          <w:trHeight w:val="584"/>
        </w:trPr>
        <w:tc>
          <w:tcPr>
            <w:tcW w:w="3777" w:type="dxa"/>
          </w:tcPr>
          <w:p w:rsidR="006A40A7" w:rsidRPr="00340CE7" w:rsidRDefault="006A40A7" w:rsidP="002A3B76">
            <w:pPr>
              <w:rPr>
                <w:sz w:val="22"/>
                <w:szCs w:val="22"/>
                <w:lang w:val="en-GB"/>
              </w:rPr>
            </w:pPr>
            <w:r w:rsidRPr="00340CE7">
              <w:rPr>
                <w:sz w:val="22"/>
                <w:szCs w:val="22"/>
                <w:lang w:val="en-GB"/>
              </w:rPr>
              <w:t>Have you prepared a copy of the previous year’s audited company Balance and Financial Statements?</w:t>
            </w:r>
          </w:p>
        </w:tc>
        <w:tc>
          <w:tcPr>
            <w:tcW w:w="1581" w:type="dxa"/>
          </w:tcPr>
          <w:p w:rsidR="006A40A7" w:rsidRPr="00340CE7" w:rsidRDefault="006A40A7" w:rsidP="002A3B76">
            <w:pPr>
              <w:rPr>
                <w:sz w:val="22"/>
                <w:szCs w:val="22"/>
                <w:lang w:val="en-GB"/>
              </w:rPr>
            </w:pPr>
            <w:r w:rsidRPr="00340CE7">
              <w:rPr>
                <w:sz w:val="22"/>
                <w:szCs w:val="22"/>
                <w:lang w:val="en-GB"/>
              </w:rPr>
              <w:t>Section I, Sub-Clause 10.2, d.</w:t>
            </w:r>
          </w:p>
          <w:p w:rsidR="006A40A7" w:rsidRPr="00340CE7" w:rsidRDefault="006A40A7" w:rsidP="002A3B76">
            <w:pPr>
              <w:rPr>
                <w:sz w:val="22"/>
                <w:szCs w:val="22"/>
                <w:lang w:val="en-GB"/>
              </w:rPr>
            </w:pPr>
          </w:p>
        </w:tc>
        <w:tc>
          <w:tcPr>
            <w:tcW w:w="1942" w:type="dxa"/>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rPr>
          <w:trHeight w:val="584"/>
        </w:trPr>
        <w:tc>
          <w:tcPr>
            <w:tcW w:w="3777" w:type="dxa"/>
          </w:tcPr>
          <w:p w:rsidR="006A40A7" w:rsidRPr="00340CE7" w:rsidRDefault="006A40A7" w:rsidP="002A3B76">
            <w:pPr>
              <w:rPr>
                <w:sz w:val="22"/>
                <w:szCs w:val="22"/>
                <w:lang w:val="en-GB"/>
              </w:rPr>
            </w:pPr>
            <w:r w:rsidRPr="00340CE7">
              <w:rPr>
                <w:sz w:val="22"/>
                <w:szCs w:val="22"/>
                <w:lang w:val="en-GB"/>
              </w:rPr>
              <w:t>Have you provided written confirmation that your company is neither suspended by the United Nations system nor debarred by the World Bank Group?</w:t>
            </w:r>
          </w:p>
        </w:tc>
        <w:tc>
          <w:tcPr>
            <w:tcW w:w="1581" w:type="dxa"/>
          </w:tcPr>
          <w:p w:rsidR="006A40A7" w:rsidRPr="00340CE7" w:rsidRDefault="006A40A7" w:rsidP="002A3B76">
            <w:pPr>
              <w:rPr>
                <w:sz w:val="22"/>
                <w:szCs w:val="22"/>
                <w:lang w:val="en-GB"/>
              </w:rPr>
            </w:pPr>
            <w:r w:rsidRPr="00340CE7">
              <w:rPr>
                <w:sz w:val="22"/>
                <w:szCs w:val="22"/>
                <w:lang w:val="en-GB"/>
              </w:rPr>
              <w:t xml:space="preserve">Section I, Sub-Clause 2.4 </w:t>
            </w:r>
          </w:p>
        </w:tc>
        <w:tc>
          <w:tcPr>
            <w:tcW w:w="1942" w:type="dxa"/>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tcPr>
          <w:p w:rsidR="006A40A7" w:rsidRPr="00340CE7" w:rsidRDefault="006A40A7" w:rsidP="002A3B76">
            <w:pPr>
              <w:rPr>
                <w:sz w:val="22"/>
                <w:szCs w:val="22"/>
                <w:lang w:val="en-GB"/>
              </w:rPr>
            </w:pPr>
            <w:r w:rsidRPr="00340CE7">
              <w:rPr>
                <w:sz w:val="22"/>
                <w:szCs w:val="22"/>
                <w:lang w:val="en-GB"/>
              </w:rPr>
              <w:t xml:space="preserve">Have you prepared documentary evidence that the goods conform to the </w:t>
            </w:r>
            <w:r w:rsidRPr="00340CE7">
              <w:rPr>
                <w:sz w:val="22"/>
                <w:szCs w:val="22"/>
                <w:lang w:val="en-GB"/>
              </w:rPr>
              <w:lastRenderedPageBreak/>
              <w:t>technical specifications and standards specified in Section II Technical Specifications and Schedule of Requirements?</w:t>
            </w:r>
          </w:p>
        </w:tc>
        <w:tc>
          <w:tcPr>
            <w:tcW w:w="1581" w:type="dxa"/>
          </w:tcPr>
          <w:p w:rsidR="006A40A7" w:rsidRPr="00340CE7" w:rsidRDefault="006A40A7" w:rsidP="002A3B76">
            <w:pPr>
              <w:rPr>
                <w:sz w:val="22"/>
                <w:szCs w:val="22"/>
                <w:lang w:val="en-GB"/>
              </w:rPr>
            </w:pPr>
            <w:r w:rsidRPr="00340CE7">
              <w:rPr>
                <w:sz w:val="22"/>
                <w:szCs w:val="22"/>
                <w:lang w:val="en-GB"/>
              </w:rPr>
              <w:lastRenderedPageBreak/>
              <w:t>Section I, Sub-Clause 10.3, a.</w:t>
            </w:r>
          </w:p>
          <w:p w:rsidR="006A40A7" w:rsidRPr="00340CE7" w:rsidRDefault="006A40A7" w:rsidP="002A3B76">
            <w:pPr>
              <w:rPr>
                <w:sz w:val="22"/>
                <w:szCs w:val="22"/>
                <w:lang w:val="en-GB"/>
              </w:rPr>
            </w:pPr>
          </w:p>
        </w:tc>
        <w:tc>
          <w:tcPr>
            <w:tcW w:w="1942" w:type="dxa"/>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tcPr>
          <w:p w:rsidR="006A40A7" w:rsidRPr="00340CE7" w:rsidRDefault="006A40A7" w:rsidP="002A3B76">
            <w:pPr>
              <w:rPr>
                <w:sz w:val="22"/>
                <w:szCs w:val="22"/>
                <w:lang w:val="en-GB"/>
              </w:rPr>
            </w:pPr>
            <w:r w:rsidRPr="00340CE7">
              <w:rPr>
                <w:sz w:val="22"/>
                <w:szCs w:val="22"/>
                <w:lang w:val="en-GB"/>
              </w:rPr>
              <w:lastRenderedPageBreak/>
              <w:t>Have you prepared product catalogues containing pictures of the product(s)?</w:t>
            </w:r>
          </w:p>
        </w:tc>
        <w:tc>
          <w:tcPr>
            <w:tcW w:w="1581" w:type="dxa"/>
          </w:tcPr>
          <w:p w:rsidR="006A40A7" w:rsidRPr="00340CE7" w:rsidRDefault="006A40A7" w:rsidP="002A3B76">
            <w:pPr>
              <w:rPr>
                <w:sz w:val="22"/>
                <w:szCs w:val="22"/>
                <w:lang w:val="en-GB"/>
              </w:rPr>
            </w:pPr>
            <w:r w:rsidRPr="00340CE7">
              <w:rPr>
                <w:sz w:val="22"/>
                <w:szCs w:val="22"/>
                <w:lang w:val="en-GB"/>
              </w:rPr>
              <w:t>Section I, Sub-Clause 10.3, c.</w:t>
            </w:r>
          </w:p>
        </w:tc>
        <w:tc>
          <w:tcPr>
            <w:tcW w:w="1942" w:type="dxa"/>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tcPr>
          <w:p w:rsidR="006A40A7" w:rsidRPr="00340CE7" w:rsidRDefault="006A40A7" w:rsidP="002A3B76">
            <w:pPr>
              <w:rPr>
                <w:sz w:val="22"/>
                <w:szCs w:val="22"/>
                <w:lang w:val="en-GB"/>
              </w:rPr>
            </w:pPr>
            <w:r w:rsidRPr="00340CE7">
              <w:rPr>
                <w:sz w:val="22"/>
                <w:szCs w:val="22"/>
                <w:lang w:val="en-GB"/>
              </w:rPr>
              <w:t>Have you prepared the manufacturer’s technical product specifications or data sheets?</w:t>
            </w:r>
            <w:r w:rsidRPr="00340CE7">
              <w:rPr>
                <w:i/>
                <w:sz w:val="22"/>
                <w:szCs w:val="22"/>
                <w:highlight w:val="yellow"/>
                <w:lang w:val="en-GB"/>
              </w:rPr>
              <w:t xml:space="preserve"> </w:t>
            </w:r>
          </w:p>
        </w:tc>
        <w:tc>
          <w:tcPr>
            <w:tcW w:w="1581" w:type="dxa"/>
          </w:tcPr>
          <w:p w:rsidR="006A40A7" w:rsidRPr="00340CE7" w:rsidRDefault="006A40A7" w:rsidP="002A3B76">
            <w:pPr>
              <w:rPr>
                <w:sz w:val="22"/>
                <w:szCs w:val="22"/>
                <w:lang w:val="en-GB"/>
              </w:rPr>
            </w:pPr>
            <w:r w:rsidRPr="00340CE7">
              <w:rPr>
                <w:sz w:val="22"/>
                <w:szCs w:val="22"/>
                <w:lang w:val="en-GB"/>
              </w:rPr>
              <w:t>Section I, Sub-Clause 10.3, d.</w:t>
            </w:r>
          </w:p>
          <w:p w:rsidR="006A40A7" w:rsidRPr="00340CE7" w:rsidRDefault="006A40A7" w:rsidP="002A3B76">
            <w:pPr>
              <w:rPr>
                <w:sz w:val="22"/>
                <w:szCs w:val="22"/>
                <w:lang w:val="en-GB"/>
              </w:rPr>
            </w:pPr>
          </w:p>
        </w:tc>
        <w:tc>
          <w:tcPr>
            <w:tcW w:w="1942" w:type="dxa"/>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tcPr>
          <w:p w:rsidR="006A40A7" w:rsidRPr="00340CE7" w:rsidRDefault="006A40A7" w:rsidP="002A3B76">
            <w:pPr>
              <w:rPr>
                <w:sz w:val="22"/>
                <w:szCs w:val="22"/>
                <w:lang w:val="en-GB"/>
              </w:rPr>
            </w:pPr>
            <w:r w:rsidRPr="00340CE7">
              <w:rPr>
                <w:sz w:val="22"/>
                <w:szCs w:val="22"/>
                <w:lang w:val="en-GB"/>
              </w:rPr>
              <w:t xml:space="preserve">Have you provided the results of any testing carried out on the products? </w:t>
            </w:r>
          </w:p>
        </w:tc>
        <w:tc>
          <w:tcPr>
            <w:tcW w:w="1581" w:type="dxa"/>
          </w:tcPr>
          <w:p w:rsidR="006A40A7" w:rsidRPr="00340CE7" w:rsidRDefault="006A40A7" w:rsidP="002A3B76">
            <w:pPr>
              <w:rPr>
                <w:sz w:val="22"/>
                <w:szCs w:val="22"/>
                <w:lang w:val="en-GB"/>
              </w:rPr>
            </w:pPr>
            <w:r w:rsidRPr="00340CE7">
              <w:rPr>
                <w:sz w:val="22"/>
                <w:szCs w:val="22"/>
                <w:lang w:val="en-GB"/>
              </w:rPr>
              <w:t>Section I, Sub-Clause 10.3, a.</w:t>
            </w:r>
          </w:p>
        </w:tc>
        <w:tc>
          <w:tcPr>
            <w:tcW w:w="1942" w:type="dxa"/>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tcPr>
          <w:p w:rsidR="006A40A7" w:rsidRPr="00340CE7" w:rsidRDefault="006A40A7" w:rsidP="002A3B76">
            <w:pPr>
              <w:rPr>
                <w:sz w:val="22"/>
                <w:szCs w:val="22"/>
                <w:lang w:val="en-GB"/>
              </w:rPr>
            </w:pPr>
            <w:r w:rsidRPr="00340CE7">
              <w:rPr>
                <w:sz w:val="22"/>
                <w:szCs w:val="22"/>
                <w:lang w:val="en-GB"/>
              </w:rPr>
              <w:t xml:space="preserve">Have you provided any copies of current certificates such as GMP/Quality, FSC/CPP, manufacturer’s ISO certificate for the product, manufacturer’s CE certificate, USA510k, Japan QS standard, etc. as stated in the Technical Specifications and Schedule of Requirements, in Section II? </w:t>
            </w:r>
          </w:p>
        </w:tc>
        <w:tc>
          <w:tcPr>
            <w:tcW w:w="1581" w:type="dxa"/>
          </w:tcPr>
          <w:p w:rsidR="006A40A7" w:rsidRPr="00340CE7" w:rsidRDefault="006A40A7" w:rsidP="002A3B76">
            <w:pPr>
              <w:rPr>
                <w:sz w:val="22"/>
                <w:szCs w:val="22"/>
                <w:lang w:val="en-GB"/>
              </w:rPr>
            </w:pPr>
            <w:r w:rsidRPr="00340CE7">
              <w:rPr>
                <w:sz w:val="22"/>
                <w:szCs w:val="22"/>
                <w:lang w:val="en-GB"/>
              </w:rPr>
              <w:t>Section I, Sub-Clause 10.3, g.</w:t>
            </w:r>
          </w:p>
          <w:p w:rsidR="006A40A7" w:rsidRPr="00340CE7" w:rsidRDefault="006A40A7" w:rsidP="002A3B76">
            <w:pPr>
              <w:rPr>
                <w:sz w:val="22"/>
                <w:szCs w:val="22"/>
                <w:lang w:val="en-GB"/>
              </w:rPr>
            </w:pPr>
          </w:p>
        </w:tc>
        <w:tc>
          <w:tcPr>
            <w:tcW w:w="1942" w:type="dxa"/>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tcPr>
          <w:p w:rsidR="006A40A7" w:rsidRPr="00340CE7" w:rsidRDefault="006A40A7" w:rsidP="002A3B76">
            <w:pPr>
              <w:rPr>
                <w:sz w:val="22"/>
                <w:szCs w:val="22"/>
                <w:lang w:val="en-GB"/>
              </w:rPr>
            </w:pPr>
            <w:r w:rsidRPr="00340CE7">
              <w:rPr>
                <w:sz w:val="22"/>
                <w:szCs w:val="22"/>
                <w:lang w:val="en-GB"/>
              </w:rPr>
              <w:t>Have you provided a copy of the valid authorization letter issued by the manufacturer for each product, if you are not the manufacturer?</w:t>
            </w:r>
          </w:p>
        </w:tc>
        <w:tc>
          <w:tcPr>
            <w:tcW w:w="1581" w:type="dxa"/>
          </w:tcPr>
          <w:p w:rsidR="006A40A7" w:rsidRPr="00340CE7" w:rsidRDefault="006A40A7" w:rsidP="002A3B76">
            <w:pPr>
              <w:rPr>
                <w:sz w:val="22"/>
                <w:szCs w:val="22"/>
                <w:lang w:val="en-GB"/>
              </w:rPr>
            </w:pPr>
            <w:r w:rsidRPr="00340CE7">
              <w:rPr>
                <w:sz w:val="22"/>
                <w:szCs w:val="22"/>
                <w:lang w:val="en-GB"/>
              </w:rPr>
              <w:t>Section I, Sub-Clause 10.3, h.</w:t>
            </w:r>
          </w:p>
          <w:p w:rsidR="006A40A7" w:rsidRPr="00340CE7" w:rsidRDefault="006A40A7" w:rsidP="002A3B76">
            <w:pPr>
              <w:rPr>
                <w:sz w:val="22"/>
                <w:szCs w:val="22"/>
                <w:lang w:val="en-GB"/>
              </w:rPr>
            </w:pPr>
          </w:p>
        </w:tc>
        <w:tc>
          <w:tcPr>
            <w:tcW w:w="1942" w:type="dxa"/>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tcPr>
          <w:p w:rsidR="006A40A7" w:rsidRPr="00340CE7" w:rsidRDefault="006A40A7" w:rsidP="002A3B76">
            <w:pPr>
              <w:rPr>
                <w:sz w:val="22"/>
                <w:szCs w:val="22"/>
                <w:lang w:val="en-GB"/>
              </w:rPr>
            </w:pPr>
            <w:r w:rsidRPr="00340CE7">
              <w:rPr>
                <w:sz w:val="22"/>
                <w:szCs w:val="22"/>
                <w:lang w:val="en-GB"/>
              </w:rPr>
              <w:t>Have you furnished a list of full particulars, regarding the available sources and current prices of space parts, special tools, etc., necessary for the proper and continuing functions of the goods within the Product Item Overview Form, Section V, 5?</w:t>
            </w:r>
          </w:p>
        </w:tc>
        <w:tc>
          <w:tcPr>
            <w:tcW w:w="1581" w:type="dxa"/>
          </w:tcPr>
          <w:p w:rsidR="006A40A7" w:rsidRPr="00340CE7" w:rsidRDefault="006A40A7" w:rsidP="002A3B76">
            <w:pPr>
              <w:rPr>
                <w:sz w:val="22"/>
                <w:szCs w:val="22"/>
                <w:lang w:val="en-GB"/>
              </w:rPr>
            </w:pPr>
            <w:r w:rsidRPr="00340CE7">
              <w:rPr>
                <w:sz w:val="22"/>
                <w:szCs w:val="22"/>
                <w:lang w:val="en-GB"/>
              </w:rPr>
              <w:t>Section I, Sub-Clause 10.3, i.</w:t>
            </w:r>
          </w:p>
          <w:p w:rsidR="006A40A7" w:rsidRPr="00340CE7" w:rsidRDefault="006A40A7" w:rsidP="002A3B76">
            <w:pPr>
              <w:rPr>
                <w:sz w:val="22"/>
                <w:szCs w:val="22"/>
                <w:lang w:val="en-GB"/>
              </w:rPr>
            </w:pPr>
          </w:p>
        </w:tc>
        <w:tc>
          <w:tcPr>
            <w:tcW w:w="1942" w:type="dxa"/>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Have you sealed and marked the bids according to Instructions to Bidders Clause 16 (hard copy bids) or Clause 17 (electronic bids)?</w:t>
            </w:r>
          </w:p>
        </w:tc>
        <w:tc>
          <w:tcPr>
            <w:tcW w:w="1581" w:type="dxa"/>
          </w:tcPr>
          <w:p w:rsidR="006A40A7" w:rsidRPr="00340CE7" w:rsidRDefault="006A40A7" w:rsidP="002A3B76">
            <w:pPr>
              <w:rPr>
                <w:sz w:val="22"/>
                <w:szCs w:val="22"/>
                <w:lang w:val="en-GB"/>
              </w:rPr>
            </w:pPr>
            <w:r w:rsidRPr="00340CE7">
              <w:rPr>
                <w:sz w:val="22"/>
                <w:szCs w:val="22"/>
                <w:lang w:val="en-GB"/>
              </w:rPr>
              <w:t>Section I, Sub-Clause 16 &amp; 17</w:t>
            </w:r>
          </w:p>
          <w:p w:rsidR="006A40A7" w:rsidRPr="00340CE7" w:rsidRDefault="006A40A7" w:rsidP="002A3B76">
            <w:pPr>
              <w:rPr>
                <w:sz w:val="22"/>
                <w:szCs w:val="22"/>
                <w:lang w:val="en-GB"/>
              </w:rPr>
            </w:pP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 xml:space="preserve">If submitted electronically, is the file size of the bid less than 10MB? (If the file size is above 10MB, refer to Instructions to Bidders Sub-Clause 17.4) </w:t>
            </w:r>
          </w:p>
        </w:tc>
        <w:tc>
          <w:tcPr>
            <w:tcW w:w="1581" w:type="dxa"/>
          </w:tcPr>
          <w:p w:rsidR="006A40A7" w:rsidRPr="00340CE7" w:rsidRDefault="006A40A7" w:rsidP="002A3B76">
            <w:pPr>
              <w:rPr>
                <w:sz w:val="22"/>
                <w:szCs w:val="22"/>
                <w:lang w:val="en-GB"/>
              </w:rPr>
            </w:pPr>
            <w:r w:rsidRPr="00340CE7">
              <w:rPr>
                <w:sz w:val="22"/>
                <w:szCs w:val="22"/>
                <w:lang w:val="en-GB"/>
              </w:rPr>
              <w:t>Section I, Sub-Clause 17.4</w:t>
            </w:r>
          </w:p>
          <w:p w:rsidR="006A40A7" w:rsidRPr="00340CE7" w:rsidRDefault="006A40A7" w:rsidP="002A3B76">
            <w:pPr>
              <w:rPr>
                <w:sz w:val="22"/>
                <w:szCs w:val="22"/>
                <w:lang w:val="en-GB"/>
              </w:rPr>
            </w:pP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Have you noted the bid closing deadline?</w:t>
            </w:r>
          </w:p>
        </w:tc>
        <w:tc>
          <w:tcPr>
            <w:tcW w:w="1581" w:type="dxa"/>
          </w:tcPr>
          <w:p w:rsidR="006A40A7" w:rsidRPr="00340CE7" w:rsidRDefault="006A40A7" w:rsidP="002A3B76">
            <w:pPr>
              <w:rPr>
                <w:sz w:val="22"/>
                <w:szCs w:val="22"/>
                <w:lang w:val="en-GB"/>
              </w:rPr>
            </w:pPr>
            <w:r w:rsidRPr="00340CE7">
              <w:rPr>
                <w:sz w:val="22"/>
                <w:szCs w:val="22"/>
                <w:lang w:val="en-GB"/>
              </w:rPr>
              <w:t>Cover letter, #5</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Have you provided documentary evidence that the Bidder has successfully completed at least one similar contract within the last five years for supply of goods?</w:t>
            </w:r>
          </w:p>
        </w:tc>
        <w:tc>
          <w:tcPr>
            <w:tcW w:w="1581" w:type="dxa"/>
          </w:tcPr>
          <w:p w:rsidR="006A40A7" w:rsidRPr="00340CE7" w:rsidRDefault="006A40A7" w:rsidP="002A3B76">
            <w:pPr>
              <w:rPr>
                <w:sz w:val="22"/>
                <w:szCs w:val="22"/>
                <w:lang w:val="en-GB"/>
              </w:rPr>
            </w:pPr>
            <w:r w:rsidRPr="00340CE7">
              <w:rPr>
                <w:sz w:val="22"/>
                <w:szCs w:val="22"/>
                <w:lang w:val="en-GB"/>
              </w:rPr>
              <w:t xml:space="preserve">Section I, Sub-Clause 32.3 Financial Capability, </w:t>
            </w:r>
            <w:r>
              <w:rPr>
                <w:sz w:val="22"/>
                <w:szCs w:val="22"/>
                <w:lang w:val="en-GB"/>
              </w:rPr>
              <w:t>b</w:t>
            </w:r>
            <w:r w:rsidRPr="00340CE7">
              <w:rPr>
                <w:sz w:val="22"/>
                <w:szCs w:val="22"/>
                <w:lang w:val="en-GB"/>
              </w:rPr>
              <w:t>.</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 xml:space="preserve">Have you provided contact details of commercial banks and names of contact </w:t>
            </w:r>
            <w:r w:rsidRPr="00340CE7">
              <w:rPr>
                <w:sz w:val="22"/>
                <w:szCs w:val="22"/>
                <w:lang w:val="en-GB"/>
              </w:rPr>
              <w:lastRenderedPageBreak/>
              <w:t>persons from whom UNFPA could seek feedback?</w:t>
            </w:r>
          </w:p>
        </w:tc>
        <w:tc>
          <w:tcPr>
            <w:tcW w:w="1581" w:type="dxa"/>
          </w:tcPr>
          <w:p w:rsidR="006A40A7" w:rsidRPr="00340CE7" w:rsidRDefault="006A40A7" w:rsidP="002A3B76">
            <w:pPr>
              <w:rPr>
                <w:sz w:val="22"/>
                <w:szCs w:val="22"/>
                <w:lang w:val="en-GB"/>
              </w:rPr>
            </w:pPr>
            <w:r w:rsidRPr="00340CE7">
              <w:rPr>
                <w:sz w:val="22"/>
                <w:szCs w:val="22"/>
                <w:lang w:val="en-GB"/>
              </w:rPr>
              <w:lastRenderedPageBreak/>
              <w:t xml:space="preserve">Section I, Sub-Clause 32.3 </w:t>
            </w:r>
            <w:r w:rsidRPr="00340CE7">
              <w:rPr>
                <w:sz w:val="22"/>
                <w:szCs w:val="22"/>
                <w:lang w:val="en-GB"/>
              </w:rPr>
              <w:lastRenderedPageBreak/>
              <w:t xml:space="preserve">Financial Capability, </w:t>
            </w:r>
            <w:r>
              <w:rPr>
                <w:sz w:val="22"/>
                <w:szCs w:val="22"/>
                <w:lang w:val="en-GB"/>
              </w:rPr>
              <w:t>c</w:t>
            </w:r>
            <w:r w:rsidRPr="00340CE7">
              <w:rPr>
                <w:sz w:val="22"/>
                <w:szCs w:val="22"/>
                <w:lang w:val="en-GB"/>
              </w:rPr>
              <w:t>.</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lastRenderedPageBreak/>
              <w:t>Have you provided sufficient documentation of your company's ability to undertake the contract, i.e.,</w:t>
            </w:r>
          </w:p>
          <w:p w:rsidR="006A40A7" w:rsidRPr="00340CE7" w:rsidRDefault="006A40A7" w:rsidP="006A40A7">
            <w:pPr>
              <w:pStyle w:val="ListParagraph"/>
              <w:numPr>
                <w:ilvl w:val="0"/>
                <w:numId w:val="1"/>
              </w:numPr>
              <w:overflowPunct/>
              <w:autoSpaceDE/>
              <w:autoSpaceDN/>
              <w:adjustRightInd/>
              <w:contextualSpacing/>
              <w:textAlignment w:val="auto"/>
              <w:rPr>
                <w:sz w:val="22"/>
                <w:szCs w:val="22"/>
                <w:lang w:val="en-GB"/>
              </w:rPr>
            </w:pPr>
            <w:r w:rsidRPr="00340CE7">
              <w:rPr>
                <w:sz w:val="22"/>
                <w:szCs w:val="22"/>
                <w:lang w:val="en-GB"/>
              </w:rPr>
              <w:t>List of similar contracts executed for other clients including contract details.</w:t>
            </w:r>
          </w:p>
          <w:p w:rsidR="006A40A7" w:rsidRPr="00340CE7" w:rsidRDefault="006A40A7" w:rsidP="006A40A7">
            <w:pPr>
              <w:pStyle w:val="ListParagraph"/>
              <w:numPr>
                <w:ilvl w:val="0"/>
                <w:numId w:val="1"/>
              </w:numPr>
              <w:overflowPunct/>
              <w:autoSpaceDE/>
              <w:autoSpaceDN/>
              <w:adjustRightInd/>
              <w:contextualSpacing/>
              <w:textAlignment w:val="auto"/>
              <w:rPr>
                <w:sz w:val="22"/>
                <w:szCs w:val="22"/>
                <w:lang w:val="en-GB"/>
              </w:rPr>
            </w:pPr>
            <w:r w:rsidRPr="00340CE7">
              <w:rPr>
                <w:sz w:val="22"/>
                <w:szCs w:val="22"/>
                <w:lang w:val="en-GB"/>
              </w:rPr>
              <w:t>Evidence that the Bidder possesses experience in the geographical area.</w:t>
            </w:r>
          </w:p>
          <w:p w:rsidR="006A40A7" w:rsidRPr="00340CE7" w:rsidRDefault="006A40A7" w:rsidP="006A40A7">
            <w:pPr>
              <w:pStyle w:val="ListParagraph"/>
              <w:numPr>
                <w:ilvl w:val="0"/>
                <w:numId w:val="1"/>
              </w:numPr>
              <w:overflowPunct/>
              <w:autoSpaceDE/>
              <w:autoSpaceDN/>
              <w:adjustRightInd/>
              <w:contextualSpacing/>
              <w:textAlignment w:val="auto"/>
              <w:rPr>
                <w:sz w:val="22"/>
                <w:szCs w:val="22"/>
                <w:lang w:val="en-GB"/>
              </w:rPr>
            </w:pPr>
            <w:r w:rsidRPr="00340CE7">
              <w:rPr>
                <w:sz w:val="22"/>
                <w:szCs w:val="22"/>
                <w:lang w:val="en-GB"/>
              </w:rPr>
              <w:t>At least three years of experience in performing similar contracts.</w:t>
            </w:r>
          </w:p>
        </w:tc>
        <w:tc>
          <w:tcPr>
            <w:tcW w:w="1581" w:type="dxa"/>
          </w:tcPr>
          <w:p w:rsidR="006A40A7" w:rsidRPr="00340CE7" w:rsidRDefault="006A40A7" w:rsidP="002A3B76">
            <w:pPr>
              <w:rPr>
                <w:sz w:val="22"/>
                <w:szCs w:val="22"/>
                <w:lang w:val="en-GB"/>
              </w:rPr>
            </w:pPr>
            <w:r w:rsidRPr="00340CE7">
              <w:rPr>
                <w:sz w:val="22"/>
                <w:szCs w:val="22"/>
                <w:lang w:val="en-GB"/>
              </w:rPr>
              <w:t>Section I, Sub-Clause 32.3 Experience &amp; Technical Capacity, b.</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 xml:space="preserve">Have you demonstrated that your company has manufactured and satisfactorily supplied similar goods to a similar extent of the quantity as mentioned against each schedule during any one of the last three years and the goods should have been in use satisfactorily with no adverse report? </w:t>
            </w:r>
          </w:p>
        </w:tc>
        <w:tc>
          <w:tcPr>
            <w:tcW w:w="1581" w:type="dxa"/>
          </w:tcPr>
          <w:p w:rsidR="006A40A7" w:rsidRPr="00340CE7" w:rsidRDefault="006A40A7" w:rsidP="002A3B76">
            <w:pPr>
              <w:rPr>
                <w:sz w:val="22"/>
                <w:szCs w:val="22"/>
                <w:lang w:val="en-GB"/>
              </w:rPr>
            </w:pPr>
            <w:r w:rsidRPr="00340CE7">
              <w:rPr>
                <w:sz w:val="22"/>
                <w:szCs w:val="22"/>
                <w:lang w:val="en-GB"/>
              </w:rPr>
              <w:t xml:space="preserve">Section I, Sub-Clause 32.3 Experience &amp; Technical Capacity, </w:t>
            </w:r>
            <w:r>
              <w:rPr>
                <w:sz w:val="22"/>
                <w:szCs w:val="22"/>
                <w:lang w:val="en-GB"/>
              </w:rPr>
              <w:t>c</w:t>
            </w:r>
            <w:r w:rsidRPr="00340CE7">
              <w:rPr>
                <w:sz w:val="22"/>
                <w:szCs w:val="22"/>
                <w:lang w:val="en-GB"/>
              </w:rPr>
              <w:t>.</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 xml:space="preserve">Have you supplied Client's certificates in support of the satisfactory operation of the goods as specified above? </w:t>
            </w:r>
          </w:p>
        </w:tc>
        <w:tc>
          <w:tcPr>
            <w:tcW w:w="1581" w:type="dxa"/>
          </w:tcPr>
          <w:p w:rsidR="006A40A7" w:rsidRPr="00340CE7" w:rsidRDefault="006A40A7" w:rsidP="002A3B76">
            <w:pPr>
              <w:rPr>
                <w:sz w:val="22"/>
                <w:szCs w:val="22"/>
                <w:lang w:val="en-GB"/>
              </w:rPr>
            </w:pPr>
            <w:r w:rsidRPr="00340CE7">
              <w:rPr>
                <w:sz w:val="22"/>
                <w:szCs w:val="22"/>
                <w:lang w:val="en-GB"/>
              </w:rPr>
              <w:t xml:space="preserve">Section I, Sub-Clause 32.3 Experience &amp; Technical Capacity, </w:t>
            </w:r>
            <w:r>
              <w:rPr>
                <w:sz w:val="22"/>
                <w:szCs w:val="22"/>
                <w:lang w:val="en-GB"/>
              </w:rPr>
              <w:t>d</w:t>
            </w:r>
            <w:r w:rsidRPr="00340CE7">
              <w:rPr>
                <w:sz w:val="22"/>
                <w:szCs w:val="22"/>
                <w:lang w:val="en-GB"/>
              </w:rPr>
              <w:t>.</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Have you supplied data to support that your company has production capacity to perform the contract and complete the supplies within the stipulated delivery period or data to support that it has an installed annual production capacity for the specific item to match the quantities required?</w:t>
            </w:r>
          </w:p>
        </w:tc>
        <w:tc>
          <w:tcPr>
            <w:tcW w:w="1581" w:type="dxa"/>
          </w:tcPr>
          <w:p w:rsidR="006A40A7" w:rsidRPr="00340CE7" w:rsidRDefault="006A40A7" w:rsidP="002A3B76">
            <w:pPr>
              <w:rPr>
                <w:sz w:val="22"/>
                <w:szCs w:val="22"/>
                <w:lang w:val="en-GB"/>
              </w:rPr>
            </w:pPr>
            <w:r w:rsidRPr="00340CE7">
              <w:rPr>
                <w:sz w:val="22"/>
                <w:szCs w:val="22"/>
                <w:lang w:val="en-GB"/>
              </w:rPr>
              <w:t xml:space="preserve">Section I, Sub-Clause 32.3 Experience &amp; Technical Capacity, </w:t>
            </w:r>
            <w:r>
              <w:rPr>
                <w:sz w:val="22"/>
                <w:szCs w:val="22"/>
                <w:lang w:val="en-GB"/>
              </w:rPr>
              <w:t>e</w:t>
            </w:r>
            <w:r w:rsidRPr="00340CE7">
              <w:rPr>
                <w:sz w:val="22"/>
                <w:szCs w:val="22"/>
                <w:lang w:val="en-GB"/>
              </w:rPr>
              <w:t>.</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 xml:space="preserve">Have you provided evidence that your company is in the continuous business of manufacturing/supplying and providing after sale services for goods similar to those offered during the last three years prior to bid opening date? </w:t>
            </w:r>
          </w:p>
        </w:tc>
        <w:tc>
          <w:tcPr>
            <w:tcW w:w="1581" w:type="dxa"/>
          </w:tcPr>
          <w:p w:rsidR="006A40A7" w:rsidRPr="00340CE7" w:rsidRDefault="006A40A7" w:rsidP="002A3B76">
            <w:pPr>
              <w:rPr>
                <w:sz w:val="22"/>
                <w:szCs w:val="22"/>
                <w:lang w:val="en-GB"/>
              </w:rPr>
            </w:pPr>
            <w:r w:rsidRPr="00340CE7">
              <w:rPr>
                <w:sz w:val="22"/>
                <w:szCs w:val="22"/>
                <w:lang w:val="en-GB"/>
              </w:rPr>
              <w:t xml:space="preserve">Section I, Sub-Clause 32.3 Experience &amp; Technical Capacity, </w:t>
            </w:r>
            <w:r>
              <w:rPr>
                <w:sz w:val="22"/>
                <w:szCs w:val="22"/>
                <w:lang w:val="en-GB"/>
              </w:rPr>
              <w:t>f</w:t>
            </w:r>
            <w:r w:rsidRPr="00340CE7">
              <w:rPr>
                <w:sz w:val="22"/>
                <w:szCs w:val="22"/>
                <w:lang w:val="en-GB"/>
              </w:rPr>
              <w:t>.</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 xml:space="preserve">Have you provided a brief write-up, backed up with adequate data, explaining available capacity and experience in the manufacture and supply of the required products within the specified time of completion after meeting all their current commitments? </w:t>
            </w:r>
          </w:p>
        </w:tc>
        <w:tc>
          <w:tcPr>
            <w:tcW w:w="1581" w:type="dxa"/>
          </w:tcPr>
          <w:p w:rsidR="006A40A7" w:rsidRPr="00340CE7" w:rsidRDefault="006A40A7" w:rsidP="002A3B76">
            <w:pPr>
              <w:rPr>
                <w:sz w:val="22"/>
                <w:szCs w:val="22"/>
                <w:lang w:val="en-GB"/>
              </w:rPr>
            </w:pPr>
            <w:r w:rsidRPr="00340CE7">
              <w:rPr>
                <w:sz w:val="22"/>
                <w:szCs w:val="22"/>
                <w:lang w:val="en-GB"/>
              </w:rPr>
              <w:t xml:space="preserve">Section I, Sub-Clause 32.3 Experience &amp; Technical Capacity, </w:t>
            </w:r>
            <w:r>
              <w:rPr>
                <w:sz w:val="22"/>
                <w:szCs w:val="22"/>
                <w:lang w:val="en-GB"/>
              </w:rPr>
              <w:t>g</w:t>
            </w:r>
            <w:r w:rsidRPr="00340CE7">
              <w:rPr>
                <w:sz w:val="22"/>
                <w:szCs w:val="22"/>
                <w:lang w:val="en-GB"/>
              </w:rPr>
              <w:t>.</w:t>
            </w:r>
          </w:p>
        </w:tc>
        <w:tc>
          <w:tcPr>
            <w:tcW w:w="1942" w:type="dxa"/>
            <w:shd w:val="clear" w:color="auto" w:fill="auto"/>
          </w:tcPr>
          <w:p w:rsidR="006A40A7" w:rsidRPr="00340CE7" w:rsidRDefault="006A40A7" w:rsidP="002A3B76">
            <w:pPr>
              <w:rPr>
                <w:color w:val="FF0000"/>
                <w:sz w:val="22"/>
                <w:szCs w:val="22"/>
                <w:lang w:val="en-GB"/>
              </w:rPr>
            </w:pPr>
          </w:p>
        </w:tc>
        <w:tc>
          <w:tcPr>
            <w:tcW w:w="1844" w:type="dxa"/>
          </w:tcPr>
          <w:p w:rsidR="006A40A7" w:rsidRPr="00340CE7" w:rsidRDefault="006A40A7" w:rsidP="002A3B76">
            <w:pPr>
              <w:rPr>
                <w:color w:val="FF0000"/>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 xml:space="preserve">Have you provided confirmation that all the facilities exist at the factory for </w:t>
            </w:r>
            <w:r w:rsidRPr="00340CE7">
              <w:rPr>
                <w:sz w:val="22"/>
                <w:szCs w:val="22"/>
                <w:lang w:val="en-GB"/>
              </w:rPr>
              <w:lastRenderedPageBreak/>
              <w:t xml:space="preserve">inspection and testing and that these facilities will be made available to the purchaser or his representative for inspection? </w:t>
            </w:r>
          </w:p>
        </w:tc>
        <w:tc>
          <w:tcPr>
            <w:tcW w:w="1581" w:type="dxa"/>
          </w:tcPr>
          <w:p w:rsidR="006A40A7" w:rsidRPr="00340CE7" w:rsidRDefault="006A40A7" w:rsidP="002A3B76">
            <w:pPr>
              <w:rPr>
                <w:sz w:val="22"/>
                <w:szCs w:val="22"/>
                <w:lang w:val="en-GB"/>
              </w:rPr>
            </w:pPr>
            <w:r w:rsidRPr="00340CE7">
              <w:rPr>
                <w:sz w:val="22"/>
                <w:szCs w:val="22"/>
                <w:lang w:val="en-GB"/>
              </w:rPr>
              <w:lastRenderedPageBreak/>
              <w:t xml:space="preserve">Section I, Sub-Clause 32.3 </w:t>
            </w:r>
            <w:r w:rsidRPr="00340CE7">
              <w:rPr>
                <w:sz w:val="22"/>
                <w:szCs w:val="22"/>
                <w:lang w:val="en-GB"/>
              </w:rPr>
              <w:lastRenderedPageBreak/>
              <w:t>Experience &amp; Technical Capacity,</w:t>
            </w:r>
            <w:r>
              <w:rPr>
                <w:sz w:val="22"/>
                <w:szCs w:val="22"/>
                <w:lang w:val="en-GB"/>
              </w:rPr>
              <w:t xml:space="preserve"> h</w:t>
            </w:r>
            <w:r w:rsidRPr="00340CE7">
              <w:rPr>
                <w:sz w:val="22"/>
                <w:szCs w:val="22"/>
                <w:lang w:val="en-GB"/>
              </w:rPr>
              <w:t>.</w:t>
            </w:r>
          </w:p>
        </w:tc>
        <w:tc>
          <w:tcPr>
            <w:tcW w:w="1942" w:type="dxa"/>
            <w:shd w:val="clear" w:color="auto" w:fill="auto"/>
          </w:tcPr>
          <w:p w:rsidR="006A40A7" w:rsidRPr="00340CE7" w:rsidRDefault="006A40A7" w:rsidP="002A3B76">
            <w:pPr>
              <w:rPr>
                <w:color w:val="FF0000"/>
                <w:sz w:val="22"/>
                <w:szCs w:val="22"/>
                <w:lang w:val="en-GB"/>
              </w:rPr>
            </w:pPr>
          </w:p>
        </w:tc>
        <w:tc>
          <w:tcPr>
            <w:tcW w:w="1844" w:type="dxa"/>
          </w:tcPr>
          <w:p w:rsidR="006A40A7" w:rsidRPr="00340CE7" w:rsidRDefault="006A40A7" w:rsidP="002A3B76">
            <w:pPr>
              <w:rPr>
                <w:color w:val="FF0000"/>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073B27">
              <w:rPr>
                <w:sz w:val="22"/>
                <w:szCs w:val="22"/>
                <w:lang w:val="en-GB"/>
              </w:rPr>
              <w:lastRenderedPageBreak/>
              <w:t>Have you disclosed any instances of previous past performance that may have resulted in adverse actions taken against the Bidder and the manufacturers whose products are being offered by the Bidder, in the last five years?</w:t>
            </w:r>
          </w:p>
        </w:tc>
        <w:tc>
          <w:tcPr>
            <w:tcW w:w="1581" w:type="dxa"/>
          </w:tcPr>
          <w:p w:rsidR="006A40A7" w:rsidRPr="00340CE7" w:rsidRDefault="006A40A7" w:rsidP="002A3B76">
            <w:pPr>
              <w:rPr>
                <w:sz w:val="22"/>
                <w:szCs w:val="22"/>
                <w:lang w:val="en-GB"/>
              </w:rPr>
            </w:pPr>
            <w:r w:rsidRPr="00073B27">
              <w:rPr>
                <w:sz w:val="22"/>
                <w:szCs w:val="22"/>
                <w:lang w:val="en-GB"/>
              </w:rPr>
              <w:t xml:space="preserve">Section I, Sub-Clause 32.3 Experience &amp; Technical Capacity, </w:t>
            </w:r>
            <w:r>
              <w:rPr>
                <w:sz w:val="22"/>
                <w:szCs w:val="22"/>
                <w:lang w:val="en-GB"/>
              </w:rPr>
              <w:t>i</w:t>
            </w:r>
            <w:r w:rsidRPr="00073B27">
              <w:rPr>
                <w:sz w:val="22"/>
                <w:szCs w:val="22"/>
                <w:lang w:val="en-GB"/>
              </w:rPr>
              <w:t>.</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Have you given a list of full particulars, including available sources and current prices of spare parts, special tools, etc., necessary for the proper and continuing functioning of the equipment for a reasonable period of time following the installation?</w:t>
            </w:r>
          </w:p>
        </w:tc>
        <w:tc>
          <w:tcPr>
            <w:tcW w:w="1581" w:type="dxa"/>
          </w:tcPr>
          <w:p w:rsidR="006A40A7" w:rsidRPr="00340CE7" w:rsidRDefault="006A40A7" w:rsidP="002A3B76">
            <w:pPr>
              <w:rPr>
                <w:sz w:val="22"/>
                <w:szCs w:val="22"/>
                <w:lang w:val="en-GB"/>
              </w:rPr>
            </w:pPr>
            <w:r w:rsidRPr="00340CE7">
              <w:rPr>
                <w:sz w:val="22"/>
                <w:szCs w:val="22"/>
                <w:lang w:val="en-GB"/>
              </w:rPr>
              <w:t xml:space="preserve">Section I, Sub-Clause 32.3 Experience &amp; Technical Capacity, </w:t>
            </w:r>
            <w:r>
              <w:rPr>
                <w:sz w:val="22"/>
                <w:szCs w:val="22"/>
                <w:lang w:val="en-GB"/>
              </w:rPr>
              <w:t>j</w:t>
            </w:r>
            <w:r w:rsidRPr="00340CE7">
              <w:rPr>
                <w:sz w:val="22"/>
                <w:szCs w:val="22"/>
                <w:lang w:val="en-GB"/>
              </w:rPr>
              <w:t>.</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 xml:space="preserve">Have you provided any legally enforceable authorization from the manufacturer assuring full guarantee and warranty obligations as per the tender conditions for the goods offered? </w:t>
            </w:r>
          </w:p>
        </w:tc>
        <w:tc>
          <w:tcPr>
            <w:tcW w:w="1581" w:type="dxa"/>
          </w:tcPr>
          <w:p w:rsidR="006A40A7" w:rsidRPr="00340CE7" w:rsidRDefault="006A40A7" w:rsidP="002A3B76">
            <w:pPr>
              <w:rPr>
                <w:sz w:val="22"/>
                <w:szCs w:val="22"/>
                <w:lang w:val="en-GB"/>
              </w:rPr>
            </w:pPr>
            <w:r w:rsidRPr="00340CE7">
              <w:rPr>
                <w:sz w:val="22"/>
                <w:szCs w:val="22"/>
                <w:lang w:val="en-GB"/>
              </w:rPr>
              <w:t xml:space="preserve">Section I, Sub-Clause 32.3 Experience &amp; Technical Capacity, </w:t>
            </w:r>
            <w:r>
              <w:rPr>
                <w:sz w:val="22"/>
                <w:szCs w:val="22"/>
                <w:lang w:val="en-GB"/>
              </w:rPr>
              <w:t>k</w:t>
            </w:r>
            <w:r w:rsidRPr="00340CE7">
              <w:rPr>
                <w:sz w:val="22"/>
                <w:szCs w:val="22"/>
                <w:lang w:val="en-GB"/>
              </w:rPr>
              <w:t>.</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r w:rsidR="006A40A7" w:rsidRPr="00340CE7" w:rsidTr="002A3B76">
        <w:tc>
          <w:tcPr>
            <w:tcW w:w="3777" w:type="dxa"/>
            <w:shd w:val="clear" w:color="auto" w:fill="auto"/>
          </w:tcPr>
          <w:p w:rsidR="006A40A7" w:rsidRPr="00340CE7" w:rsidRDefault="006A40A7" w:rsidP="002A3B76">
            <w:pPr>
              <w:rPr>
                <w:sz w:val="22"/>
                <w:szCs w:val="22"/>
                <w:lang w:val="en-GB"/>
              </w:rPr>
            </w:pPr>
            <w:r w:rsidRPr="00340CE7">
              <w:rPr>
                <w:sz w:val="22"/>
                <w:szCs w:val="22"/>
                <w:lang w:val="en-GB"/>
              </w:rPr>
              <w:t xml:space="preserve">Have you provided documentation of your company’s experience, as authorized by the manufacturers, in supplying and providing after sales service for similar goods to the extent of at least 20 percent of the quantities indicated in the tender requirements in any one of the last three years (and that the goods have been in satisfactory operation)? </w:t>
            </w:r>
          </w:p>
        </w:tc>
        <w:tc>
          <w:tcPr>
            <w:tcW w:w="1581" w:type="dxa"/>
          </w:tcPr>
          <w:p w:rsidR="006A40A7" w:rsidRPr="00340CE7" w:rsidRDefault="006A40A7" w:rsidP="002A3B76">
            <w:pPr>
              <w:rPr>
                <w:sz w:val="22"/>
                <w:szCs w:val="22"/>
                <w:lang w:val="en-GB"/>
              </w:rPr>
            </w:pPr>
            <w:r w:rsidRPr="00340CE7">
              <w:rPr>
                <w:sz w:val="22"/>
                <w:szCs w:val="22"/>
                <w:lang w:val="en-GB"/>
              </w:rPr>
              <w:t xml:space="preserve">Section I, Sub-Clause 32.3 Experience &amp; Technical Capacity, </w:t>
            </w:r>
            <w:r>
              <w:rPr>
                <w:sz w:val="22"/>
                <w:szCs w:val="22"/>
                <w:lang w:val="en-GB"/>
              </w:rPr>
              <w:t>l</w:t>
            </w:r>
            <w:r w:rsidRPr="00340CE7">
              <w:rPr>
                <w:sz w:val="22"/>
                <w:szCs w:val="22"/>
                <w:lang w:val="en-GB"/>
              </w:rPr>
              <w:t>.</w:t>
            </w:r>
          </w:p>
        </w:tc>
        <w:tc>
          <w:tcPr>
            <w:tcW w:w="1942" w:type="dxa"/>
            <w:shd w:val="clear" w:color="auto" w:fill="auto"/>
          </w:tcPr>
          <w:p w:rsidR="006A40A7" w:rsidRPr="00340CE7" w:rsidRDefault="006A40A7" w:rsidP="002A3B76">
            <w:pPr>
              <w:rPr>
                <w:sz w:val="22"/>
                <w:szCs w:val="22"/>
                <w:lang w:val="en-GB"/>
              </w:rPr>
            </w:pPr>
          </w:p>
        </w:tc>
        <w:tc>
          <w:tcPr>
            <w:tcW w:w="1844" w:type="dxa"/>
          </w:tcPr>
          <w:p w:rsidR="006A40A7" w:rsidRPr="00340CE7" w:rsidRDefault="006A40A7" w:rsidP="002A3B76">
            <w:pPr>
              <w:rPr>
                <w:sz w:val="22"/>
                <w:szCs w:val="22"/>
                <w:lang w:val="en-GB"/>
              </w:rPr>
            </w:pPr>
          </w:p>
        </w:tc>
      </w:tr>
    </w:tbl>
    <w:p w:rsidR="006A40A7" w:rsidRPr="00340CE7" w:rsidRDefault="006A40A7" w:rsidP="006A40A7">
      <w:pPr>
        <w:rPr>
          <w:sz w:val="22"/>
          <w:szCs w:val="22"/>
          <w:lang w:val="en-GB"/>
        </w:rPr>
      </w:pPr>
    </w:p>
    <w:p w:rsidR="008142AF" w:rsidRPr="00340CE7" w:rsidRDefault="006A40A7" w:rsidP="008142AF">
      <w:pPr>
        <w:pStyle w:val="Heading1"/>
        <w:jc w:val="center"/>
        <w:rPr>
          <w:rFonts w:ascii="Times New Roman" w:hAnsi="Times New Roman" w:cs="Times New Roman"/>
          <w:sz w:val="22"/>
          <w:szCs w:val="22"/>
          <w:lang w:val="en-GB"/>
        </w:rPr>
      </w:pPr>
      <w:r w:rsidRPr="00340CE7">
        <w:rPr>
          <w:sz w:val="22"/>
          <w:szCs w:val="22"/>
          <w:lang w:val="en-GB"/>
        </w:rPr>
        <w:br w:type="page"/>
      </w:r>
      <w:bookmarkStart w:id="7" w:name="_Toc358885128"/>
      <w:bookmarkStart w:id="8" w:name="_Toc358885796"/>
      <w:r w:rsidR="008142AF" w:rsidRPr="00340CE7">
        <w:rPr>
          <w:rFonts w:ascii="Times New Roman" w:hAnsi="Times New Roman" w:cs="Times New Roman"/>
          <w:sz w:val="22"/>
          <w:szCs w:val="22"/>
          <w:lang w:val="en-GB"/>
        </w:rPr>
        <w:lastRenderedPageBreak/>
        <w:t>1. Bid Confirmation Form</w:t>
      </w:r>
      <w:bookmarkEnd w:id="7"/>
      <w:bookmarkEnd w:id="8"/>
    </w:p>
    <w:p w:rsidR="008142AF" w:rsidRPr="00340CE7" w:rsidRDefault="008142AF" w:rsidP="008142AF">
      <w:pPr>
        <w:overflowPunct/>
        <w:autoSpaceDE/>
        <w:autoSpaceDN/>
        <w:adjustRightInd/>
        <w:ind w:left="567"/>
        <w:jc w:val="center"/>
        <w:textAlignment w:val="auto"/>
        <w:rPr>
          <w:i/>
          <w:sz w:val="22"/>
          <w:szCs w:val="22"/>
          <w:lang w:val="en-GB"/>
        </w:rPr>
      </w:pPr>
      <w:r w:rsidRPr="00340CE7">
        <w:rPr>
          <w:i/>
          <w:sz w:val="22"/>
          <w:szCs w:val="22"/>
          <w:lang w:val="en-GB"/>
        </w:rPr>
        <w:t>[Complete this page and return it prior to bid opening]</w:t>
      </w:r>
    </w:p>
    <w:p w:rsidR="008142AF" w:rsidRPr="00340CE7" w:rsidRDefault="008142AF" w:rsidP="008142AF">
      <w:pPr>
        <w:ind w:firstLine="1418"/>
        <w:rPr>
          <w:sz w:val="22"/>
          <w:szCs w:val="22"/>
          <w:lang w:val="en-GB"/>
        </w:rPr>
      </w:pPr>
    </w:p>
    <w:tbl>
      <w:tblPr>
        <w:tblW w:w="9490" w:type="dxa"/>
        <w:tblInd w:w="108" w:type="dxa"/>
        <w:tblLayout w:type="fixed"/>
        <w:tblLook w:val="0000" w:firstRow="0" w:lastRow="0" w:firstColumn="0" w:lastColumn="0" w:noHBand="0" w:noVBand="0"/>
      </w:tblPr>
      <w:tblGrid>
        <w:gridCol w:w="1003"/>
        <w:gridCol w:w="3990"/>
        <w:gridCol w:w="4497"/>
      </w:tblGrid>
      <w:tr w:rsidR="008142AF" w:rsidRPr="00340CE7" w:rsidTr="002A3B76">
        <w:tc>
          <w:tcPr>
            <w:tcW w:w="1003" w:type="dxa"/>
          </w:tcPr>
          <w:p w:rsidR="008142AF" w:rsidRPr="00340CE7" w:rsidRDefault="008142AF" w:rsidP="002A3B76">
            <w:pPr>
              <w:rPr>
                <w:sz w:val="22"/>
                <w:szCs w:val="22"/>
                <w:lang w:val="en-GB"/>
              </w:rPr>
            </w:pPr>
          </w:p>
        </w:tc>
        <w:tc>
          <w:tcPr>
            <w:tcW w:w="3990" w:type="dxa"/>
          </w:tcPr>
          <w:p w:rsidR="008142AF" w:rsidRPr="00340CE7" w:rsidRDefault="008142AF" w:rsidP="002A3B76">
            <w:pPr>
              <w:rPr>
                <w:sz w:val="22"/>
                <w:szCs w:val="22"/>
                <w:lang w:val="en-GB"/>
              </w:rPr>
            </w:pPr>
            <w:bookmarkStart w:id="9" w:name="Buyer2"/>
            <w:bookmarkEnd w:id="9"/>
          </w:p>
        </w:tc>
        <w:tc>
          <w:tcPr>
            <w:tcW w:w="4497" w:type="dxa"/>
          </w:tcPr>
          <w:p w:rsidR="008142AF" w:rsidRPr="00340CE7" w:rsidRDefault="008142AF" w:rsidP="002A3B76">
            <w:pPr>
              <w:rPr>
                <w:sz w:val="22"/>
                <w:szCs w:val="22"/>
                <w:lang w:val="en-GB"/>
              </w:rPr>
            </w:pPr>
            <w:r w:rsidRPr="00340CE7">
              <w:rPr>
                <w:sz w:val="22"/>
                <w:szCs w:val="22"/>
                <w:lang w:val="en-GB"/>
              </w:rPr>
              <w:t xml:space="preserve">Date: </w:t>
            </w:r>
          </w:p>
          <w:p w:rsidR="008142AF" w:rsidRPr="00340CE7" w:rsidRDefault="008142AF" w:rsidP="002A3B76">
            <w:pPr>
              <w:rPr>
                <w:sz w:val="22"/>
                <w:szCs w:val="22"/>
                <w:lang w:val="en-GB"/>
              </w:rPr>
            </w:pPr>
          </w:p>
        </w:tc>
      </w:tr>
      <w:tr w:rsidR="008142AF" w:rsidRPr="00340CE7" w:rsidTr="002A3B76">
        <w:tc>
          <w:tcPr>
            <w:tcW w:w="1003" w:type="dxa"/>
          </w:tcPr>
          <w:p w:rsidR="008142AF" w:rsidRPr="00340CE7" w:rsidRDefault="008142AF" w:rsidP="002A3B76">
            <w:pPr>
              <w:rPr>
                <w:sz w:val="22"/>
                <w:szCs w:val="22"/>
                <w:lang w:val="en-GB"/>
              </w:rPr>
            </w:pPr>
            <w:r w:rsidRPr="00340CE7">
              <w:rPr>
                <w:sz w:val="22"/>
                <w:szCs w:val="22"/>
                <w:lang w:val="en-GB"/>
              </w:rPr>
              <w:t>To:</w:t>
            </w:r>
          </w:p>
        </w:tc>
        <w:tc>
          <w:tcPr>
            <w:tcW w:w="3990" w:type="dxa"/>
          </w:tcPr>
          <w:p w:rsidR="008142AF" w:rsidRPr="00340CE7" w:rsidRDefault="008142AF" w:rsidP="002A3B76">
            <w:pPr>
              <w:rPr>
                <w:sz w:val="22"/>
                <w:szCs w:val="22"/>
                <w:lang w:val="en-GB"/>
              </w:rPr>
            </w:pPr>
            <w:r w:rsidRPr="00340CE7">
              <w:rPr>
                <w:sz w:val="22"/>
                <w:szCs w:val="22"/>
                <w:lang w:val="en-GB"/>
              </w:rPr>
              <w:t xml:space="preserve">Ms. Naomi Kitahara </w:t>
            </w:r>
          </w:p>
          <w:p w:rsidR="008142AF" w:rsidRPr="00340CE7" w:rsidRDefault="008142AF" w:rsidP="002A3B76">
            <w:pPr>
              <w:rPr>
                <w:sz w:val="22"/>
                <w:szCs w:val="22"/>
                <w:lang w:val="en-GB"/>
              </w:rPr>
            </w:pPr>
            <w:r w:rsidRPr="00340CE7">
              <w:rPr>
                <w:sz w:val="22"/>
                <w:szCs w:val="22"/>
                <w:lang w:val="en-GB"/>
              </w:rPr>
              <w:t xml:space="preserve">UNFPA Representative </w:t>
            </w:r>
          </w:p>
          <w:p w:rsidR="008142AF" w:rsidRPr="00340CE7" w:rsidRDefault="008142AF" w:rsidP="002A3B76">
            <w:pPr>
              <w:rPr>
                <w:i/>
                <w:sz w:val="22"/>
                <w:szCs w:val="22"/>
                <w:lang w:val="en-GB"/>
              </w:rPr>
            </w:pPr>
          </w:p>
        </w:tc>
        <w:tc>
          <w:tcPr>
            <w:tcW w:w="4497" w:type="dxa"/>
          </w:tcPr>
          <w:p w:rsidR="008142AF" w:rsidRPr="00340CE7" w:rsidRDefault="008142AF" w:rsidP="002A3B76">
            <w:pPr>
              <w:rPr>
                <w:sz w:val="22"/>
                <w:szCs w:val="22"/>
              </w:rPr>
            </w:pPr>
            <w:r w:rsidRPr="00340CE7">
              <w:rPr>
                <w:sz w:val="22"/>
                <w:szCs w:val="22"/>
              </w:rPr>
              <w:t>Contact person:</w:t>
            </w:r>
          </w:p>
          <w:p w:rsidR="008142AF" w:rsidRPr="00340CE7" w:rsidRDefault="008142AF" w:rsidP="002A3B76">
            <w:pPr>
              <w:rPr>
                <w:sz w:val="22"/>
                <w:szCs w:val="22"/>
              </w:rPr>
            </w:pPr>
            <w:r w:rsidRPr="00340CE7">
              <w:rPr>
                <w:sz w:val="22"/>
                <w:szCs w:val="22"/>
              </w:rPr>
              <w:t>Ms. P.</w:t>
            </w:r>
            <w:r>
              <w:rPr>
                <w:sz w:val="22"/>
                <w:szCs w:val="22"/>
              </w:rPr>
              <w:t xml:space="preserve"> </w:t>
            </w:r>
            <w:r w:rsidRPr="00340CE7">
              <w:rPr>
                <w:sz w:val="22"/>
                <w:szCs w:val="22"/>
              </w:rPr>
              <w:t>Altantuya</w:t>
            </w:r>
          </w:p>
          <w:p w:rsidR="008142AF" w:rsidRPr="00340CE7" w:rsidRDefault="008142AF" w:rsidP="002A3B76">
            <w:pPr>
              <w:rPr>
                <w:sz w:val="22"/>
                <w:szCs w:val="22"/>
              </w:rPr>
            </w:pPr>
            <w:r w:rsidRPr="00340CE7">
              <w:rPr>
                <w:sz w:val="22"/>
                <w:szCs w:val="22"/>
              </w:rPr>
              <w:t>Tel: 976-11-353503, ext</w:t>
            </w:r>
            <w:r>
              <w:rPr>
                <w:sz w:val="22"/>
                <w:szCs w:val="22"/>
              </w:rPr>
              <w:t>.</w:t>
            </w:r>
            <w:r w:rsidRPr="00340CE7">
              <w:rPr>
                <w:sz w:val="22"/>
                <w:szCs w:val="22"/>
              </w:rPr>
              <w:t xml:space="preserve"> 3353</w:t>
            </w:r>
          </w:p>
          <w:p w:rsidR="008142AF" w:rsidRPr="00340CE7" w:rsidRDefault="008142AF" w:rsidP="002A3B76">
            <w:pPr>
              <w:rPr>
                <w:sz w:val="22"/>
                <w:szCs w:val="22"/>
              </w:rPr>
            </w:pPr>
            <w:r w:rsidRPr="00340CE7">
              <w:rPr>
                <w:sz w:val="22"/>
                <w:szCs w:val="22"/>
              </w:rPr>
              <w:t>Fax: 976-11-353502</w:t>
            </w:r>
          </w:p>
          <w:p w:rsidR="008142AF" w:rsidRPr="00340CE7" w:rsidRDefault="008142AF" w:rsidP="002A3B76">
            <w:pPr>
              <w:rPr>
                <w:sz w:val="22"/>
                <w:szCs w:val="22"/>
                <w:lang w:val="en-GB"/>
              </w:rPr>
            </w:pPr>
            <w:r w:rsidRPr="00340CE7">
              <w:rPr>
                <w:sz w:val="22"/>
                <w:szCs w:val="22"/>
              </w:rPr>
              <w:t xml:space="preserve">Email: </w:t>
            </w:r>
            <w:hyperlink r:id="rId7" w:history="1">
              <w:r w:rsidRPr="00340CE7">
                <w:rPr>
                  <w:rStyle w:val="Hyperlink"/>
                  <w:sz w:val="22"/>
                  <w:szCs w:val="22"/>
                </w:rPr>
                <w:t>altantuya@unfpa.org</w:t>
              </w:r>
            </w:hyperlink>
          </w:p>
        </w:tc>
      </w:tr>
      <w:tr w:rsidR="008142AF" w:rsidRPr="00340CE7" w:rsidTr="002A3B76">
        <w:tc>
          <w:tcPr>
            <w:tcW w:w="1003" w:type="dxa"/>
          </w:tcPr>
          <w:p w:rsidR="008142AF" w:rsidRPr="00340CE7" w:rsidRDefault="008142AF" w:rsidP="002A3B76">
            <w:pPr>
              <w:rPr>
                <w:sz w:val="22"/>
                <w:szCs w:val="22"/>
                <w:lang w:val="en-GB"/>
              </w:rPr>
            </w:pPr>
            <w:r w:rsidRPr="00340CE7">
              <w:rPr>
                <w:sz w:val="22"/>
                <w:szCs w:val="22"/>
                <w:lang w:val="en-GB"/>
              </w:rPr>
              <w:t>From:</w:t>
            </w:r>
          </w:p>
        </w:tc>
        <w:tc>
          <w:tcPr>
            <w:tcW w:w="3990" w:type="dxa"/>
            <w:tcBorders>
              <w:bottom w:val="single" w:sz="4" w:space="0" w:color="auto"/>
            </w:tcBorders>
          </w:tcPr>
          <w:p w:rsidR="008142AF" w:rsidRPr="00340CE7" w:rsidRDefault="008142AF" w:rsidP="002A3B76">
            <w:pPr>
              <w:rPr>
                <w:i/>
                <w:sz w:val="22"/>
                <w:szCs w:val="22"/>
                <w:lang w:val="en-GB"/>
              </w:rPr>
            </w:pPr>
            <w:r w:rsidRPr="00340CE7">
              <w:rPr>
                <w:i/>
                <w:sz w:val="22"/>
                <w:szCs w:val="22"/>
                <w:lang w:val="en-GB"/>
              </w:rPr>
              <w:t>[Company name]</w:t>
            </w:r>
          </w:p>
        </w:tc>
        <w:tc>
          <w:tcPr>
            <w:tcW w:w="4497" w:type="dxa"/>
          </w:tcPr>
          <w:p w:rsidR="008142AF" w:rsidRPr="00340CE7" w:rsidRDefault="008142AF" w:rsidP="002A3B76">
            <w:pPr>
              <w:rPr>
                <w:sz w:val="22"/>
                <w:szCs w:val="22"/>
                <w:lang w:val="en-GB"/>
              </w:rPr>
            </w:pPr>
          </w:p>
        </w:tc>
      </w:tr>
      <w:tr w:rsidR="008142AF" w:rsidRPr="00340CE7" w:rsidTr="002A3B76">
        <w:tc>
          <w:tcPr>
            <w:tcW w:w="1003" w:type="dxa"/>
          </w:tcPr>
          <w:p w:rsidR="008142AF" w:rsidRPr="00340CE7" w:rsidRDefault="008142AF" w:rsidP="002A3B76">
            <w:pPr>
              <w:rPr>
                <w:sz w:val="22"/>
                <w:szCs w:val="22"/>
                <w:lang w:val="en-GB"/>
              </w:rPr>
            </w:pPr>
          </w:p>
        </w:tc>
        <w:tc>
          <w:tcPr>
            <w:tcW w:w="3990" w:type="dxa"/>
            <w:tcBorders>
              <w:top w:val="single" w:sz="4" w:space="0" w:color="auto"/>
              <w:bottom w:val="single" w:sz="4" w:space="0" w:color="auto"/>
            </w:tcBorders>
          </w:tcPr>
          <w:p w:rsidR="008142AF" w:rsidRPr="00340CE7" w:rsidRDefault="008142AF" w:rsidP="002A3B76">
            <w:pPr>
              <w:rPr>
                <w:i/>
                <w:sz w:val="22"/>
                <w:szCs w:val="22"/>
                <w:lang w:val="en-GB"/>
              </w:rPr>
            </w:pPr>
            <w:r w:rsidRPr="00340CE7">
              <w:rPr>
                <w:i/>
                <w:sz w:val="22"/>
                <w:szCs w:val="22"/>
                <w:lang w:val="en-GB"/>
              </w:rPr>
              <w:t>[Contact person]</w:t>
            </w:r>
          </w:p>
        </w:tc>
        <w:tc>
          <w:tcPr>
            <w:tcW w:w="4497" w:type="dxa"/>
          </w:tcPr>
          <w:p w:rsidR="008142AF" w:rsidRPr="00340CE7" w:rsidRDefault="008142AF" w:rsidP="002A3B76">
            <w:pPr>
              <w:rPr>
                <w:sz w:val="22"/>
                <w:szCs w:val="22"/>
                <w:lang w:val="en-GB"/>
              </w:rPr>
            </w:pPr>
          </w:p>
        </w:tc>
      </w:tr>
      <w:tr w:rsidR="008142AF" w:rsidRPr="00340CE7" w:rsidTr="002A3B76">
        <w:tc>
          <w:tcPr>
            <w:tcW w:w="1003" w:type="dxa"/>
          </w:tcPr>
          <w:p w:rsidR="008142AF" w:rsidRPr="00340CE7" w:rsidRDefault="008142AF" w:rsidP="002A3B76">
            <w:pPr>
              <w:rPr>
                <w:sz w:val="22"/>
                <w:szCs w:val="22"/>
                <w:lang w:val="en-GB"/>
              </w:rPr>
            </w:pPr>
          </w:p>
        </w:tc>
        <w:tc>
          <w:tcPr>
            <w:tcW w:w="3990" w:type="dxa"/>
            <w:tcBorders>
              <w:top w:val="single" w:sz="4" w:space="0" w:color="auto"/>
              <w:bottom w:val="single" w:sz="4" w:space="0" w:color="auto"/>
            </w:tcBorders>
          </w:tcPr>
          <w:p w:rsidR="008142AF" w:rsidRPr="00340CE7" w:rsidRDefault="008142AF" w:rsidP="002A3B76">
            <w:pPr>
              <w:rPr>
                <w:i/>
                <w:sz w:val="22"/>
                <w:szCs w:val="22"/>
                <w:lang w:val="en-GB"/>
              </w:rPr>
            </w:pPr>
            <w:r w:rsidRPr="00340CE7">
              <w:rPr>
                <w:i/>
                <w:sz w:val="22"/>
                <w:szCs w:val="22"/>
                <w:lang w:val="en-GB"/>
              </w:rPr>
              <w:t>[Telephone]</w:t>
            </w:r>
          </w:p>
        </w:tc>
        <w:tc>
          <w:tcPr>
            <w:tcW w:w="4497" w:type="dxa"/>
          </w:tcPr>
          <w:p w:rsidR="008142AF" w:rsidRPr="00340CE7" w:rsidRDefault="008142AF" w:rsidP="002A3B76">
            <w:pPr>
              <w:rPr>
                <w:sz w:val="22"/>
                <w:szCs w:val="22"/>
                <w:lang w:val="en-GB"/>
              </w:rPr>
            </w:pPr>
          </w:p>
        </w:tc>
      </w:tr>
      <w:tr w:rsidR="008142AF" w:rsidRPr="00340CE7" w:rsidTr="002A3B76">
        <w:tc>
          <w:tcPr>
            <w:tcW w:w="1003" w:type="dxa"/>
          </w:tcPr>
          <w:p w:rsidR="008142AF" w:rsidRPr="00340CE7" w:rsidRDefault="008142AF" w:rsidP="002A3B76">
            <w:pPr>
              <w:rPr>
                <w:sz w:val="22"/>
                <w:szCs w:val="22"/>
                <w:lang w:val="en-GB"/>
              </w:rPr>
            </w:pPr>
          </w:p>
        </w:tc>
        <w:tc>
          <w:tcPr>
            <w:tcW w:w="3990" w:type="dxa"/>
            <w:tcBorders>
              <w:top w:val="single" w:sz="4" w:space="0" w:color="auto"/>
              <w:bottom w:val="single" w:sz="4" w:space="0" w:color="auto"/>
            </w:tcBorders>
          </w:tcPr>
          <w:p w:rsidR="008142AF" w:rsidRPr="00340CE7" w:rsidRDefault="008142AF" w:rsidP="002A3B76">
            <w:pPr>
              <w:rPr>
                <w:i/>
                <w:sz w:val="22"/>
                <w:szCs w:val="22"/>
                <w:lang w:val="en-GB"/>
              </w:rPr>
            </w:pPr>
            <w:r w:rsidRPr="00340CE7">
              <w:rPr>
                <w:i/>
                <w:sz w:val="22"/>
                <w:szCs w:val="22"/>
                <w:lang w:val="en-GB"/>
              </w:rPr>
              <w:t>[Email address]</w:t>
            </w:r>
          </w:p>
        </w:tc>
        <w:tc>
          <w:tcPr>
            <w:tcW w:w="4497" w:type="dxa"/>
          </w:tcPr>
          <w:p w:rsidR="008142AF" w:rsidRPr="00340CE7" w:rsidRDefault="008142AF" w:rsidP="002A3B76">
            <w:pPr>
              <w:rPr>
                <w:sz w:val="22"/>
                <w:szCs w:val="22"/>
                <w:lang w:val="en-GB"/>
              </w:rPr>
            </w:pPr>
          </w:p>
        </w:tc>
      </w:tr>
      <w:tr w:rsidR="008142AF" w:rsidRPr="00340CE7" w:rsidTr="002A3B76">
        <w:tc>
          <w:tcPr>
            <w:tcW w:w="1003" w:type="dxa"/>
          </w:tcPr>
          <w:p w:rsidR="008142AF" w:rsidRPr="00340CE7" w:rsidRDefault="008142AF" w:rsidP="002A3B76">
            <w:pPr>
              <w:rPr>
                <w:sz w:val="22"/>
                <w:szCs w:val="22"/>
                <w:lang w:val="en-GB"/>
              </w:rPr>
            </w:pPr>
          </w:p>
        </w:tc>
        <w:tc>
          <w:tcPr>
            <w:tcW w:w="3990" w:type="dxa"/>
            <w:tcBorders>
              <w:top w:val="single" w:sz="4" w:space="0" w:color="auto"/>
              <w:bottom w:val="single" w:sz="4" w:space="0" w:color="auto"/>
            </w:tcBorders>
          </w:tcPr>
          <w:p w:rsidR="008142AF" w:rsidRPr="00340CE7" w:rsidRDefault="008142AF" w:rsidP="002A3B76">
            <w:pPr>
              <w:rPr>
                <w:i/>
                <w:sz w:val="22"/>
                <w:szCs w:val="22"/>
                <w:lang w:val="en-GB"/>
              </w:rPr>
            </w:pPr>
            <w:r w:rsidRPr="00340CE7">
              <w:rPr>
                <w:i/>
                <w:sz w:val="22"/>
                <w:szCs w:val="22"/>
                <w:lang w:val="en-GB"/>
              </w:rPr>
              <w:t>[Postal address]</w:t>
            </w:r>
          </w:p>
        </w:tc>
        <w:tc>
          <w:tcPr>
            <w:tcW w:w="4497" w:type="dxa"/>
          </w:tcPr>
          <w:p w:rsidR="008142AF" w:rsidRPr="00340CE7" w:rsidRDefault="008142AF" w:rsidP="002A3B76">
            <w:pPr>
              <w:rPr>
                <w:sz w:val="22"/>
                <w:szCs w:val="22"/>
                <w:lang w:val="en-GB"/>
              </w:rPr>
            </w:pPr>
          </w:p>
        </w:tc>
      </w:tr>
      <w:tr w:rsidR="008142AF" w:rsidRPr="00340CE7" w:rsidTr="002A3B76">
        <w:trPr>
          <w:cantSplit/>
        </w:trPr>
        <w:tc>
          <w:tcPr>
            <w:tcW w:w="1003" w:type="dxa"/>
          </w:tcPr>
          <w:p w:rsidR="008142AF" w:rsidRPr="00340CE7" w:rsidRDefault="008142AF" w:rsidP="002A3B76">
            <w:pPr>
              <w:rPr>
                <w:sz w:val="22"/>
                <w:szCs w:val="22"/>
                <w:lang w:val="en-GB"/>
              </w:rPr>
            </w:pPr>
          </w:p>
          <w:p w:rsidR="008142AF" w:rsidRPr="00340CE7" w:rsidRDefault="008142AF" w:rsidP="002A3B76">
            <w:pPr>
              <w:rPr>
                <w:sz w:val="22"/>
                <w:szCs w:val="22"/>
                <w:lang w:val="en-GB"/>
              </w:rPr>
            </w:pPr>
            <w:r w:rsidRPr="00340CE7">
              <w:rPr>
                <w:sz w:val="22"/>
                <w:szCs w:val="22"/>
                <w:lang w:val="en-GB"/>
              </w:rPr>
              <w:t>Subject:</w:t>
            </w:r>
          </w:p>
        </w:tc>
        <w:tc>
          <w:tcPr>
            <w:tcW w:w="8487" w:type="dxa"/>
            <w:gridSpan w:val="2"/>
          </w:tcPr>
          <w:p w:rsidR="008142AF" w:rsidRPr="00340CE7" w:rsidRDefault="008142AF" w:rsidP="002A3B76">
            <w:pPr>
              <w:rPr>
                <w:sz w:val="22"/>
                <w:szCs w:val="22"/>
                <w:lang w:val="es-ES_tradnl"/>
              </w:rPr>
            </w:pPr>
          </w:p>
          <w:p w:rsidR="008142AF" w:rsidRPr="00340CE7" w:rsidRDefault="008142AF" w:rsidP="002A3B76">
            <w:pPr>
              <w:rPr>
                <w:sz w:val="22"/>
                <w:szCs w:val="22"/>
                <w:lang w:val="es-ES_tradnl"/>
              </w:rPr>
            </w:pPr>
            <w:r w:rsidRPr="00340CE7">
              <w:rPr>
                <w:sz w:val="22"/>
                <w:szCs w:val="22"/>
                <w:lang w:val="es-ES_tradnl"/>
              </w:rPr>
              <w:t xml:space="preserve">ITB No.: </w:t>
            </w:r>
            <w:bookmarkStart w:id="10" w:name="OPS_Case_no4"/>
            <w:bookmarkStart w:id="11" w:name="pno1"/>
            <w:bookmarkStart w:id="12" w:name="ProdDesc"/>
            <w:bookmarkEnd w:id="10"/>
            <w:bookmarkEnd w:id="11"/>
            <w:bookmarkEnd w:id="12"/>
            <w:r w:rsidRPr="00340CE7">
              <w:rPr>
                <w:sz w:val="22"/>
                <w:szCs w:val="22"/>
                <w:lang w:val="es-ES_tradnl"/>
              </w:rPr>
              <w:t>UNFPA</w:t>
            </w:r>
            <w:r w:rsidRPr="00340CE7">
              <w:rPr>
                <w:i/>
                <w:sz w:val="22"/>
                <w:szCs w:val="22"/>
                <w:lang w:val="es-ES_tradnl"/>
              </w:rPr>
              <w:t>/MNG/18/001</w:t>
            </w:r>
          </w:p>
        </w:tc>
      </w:tr>
    </w:tbl>
    <w:p w:rsidR="008142AF" w:rsidRPr="00340CE7" w:rsidRDefault="008142AF" w:rsidP="008142AF">
      <w:pPr>
        <w:ind w:firstLine="1418"/>
        <w:rPr>
          <w:sz w:val="22"/>
          <w:szCs w:val="22"/>
          <w:lang w:val="es-ES_tradnl"/>
        </w:rPr>
      </w:pPr>
    </w:p>
    <w:p w:rsidR="008142AF" w:rsidRPr="00340CE7" w:rsidRDefault="008142AF" w:rsidP="008142AF">
      <w:pPr>
        <w:ind w:left="567"/>
        <w:rPr>
          <w:sz w:val="22"/>
          <w:szCs w:val="22"/>
          <w:lang w:val="en-GB"/>
        </w:rPr>
      </w:pPr>
      <w:r w:rsidRPr="00340CE7">
        <w:rPr>
          <w:sz w:val="22"/>
          <w:szCs w:val="22"/>
          <w:lang w:val="en-GB"/>
        </w:rPr>
        <w:t>YES, we intend to submit a bid.</w:t>
      </w:r>
    </w:p>
    <w:p w:rsidR="008142AF" w:rsidRPr="00340CE7" w:rsidRDefault="008142AF" w:rsidP="008142AF">
      <w:pPr>
        <w:ind w:left="567"/>
        <w:rPr>
          <w:sz w:val="22"/>
          <w:szCs w:val="22"/>
          <w:lang w:val="en-GB"/>
        </w:rPr>
      </w:pPr>
    </w:p>
    <w:p w:rsidR="008142AF" w:rsidRPr="00340CE7" w:rsidRDefault="008142AF" w:rsidP="008142AF">
      <w:pPr>
        <w:ind w:left="567"/>
        <w:rPr>
          <w:sz w:val="22"/>
          <w:szCs w:val="22"/>
          <w:lang w:val="en-GB"/>
        </w:rPr>
      </w:pPr>
      <w:r w:rsidRPr="00340CE7">
        <w:rPr>
          <w:sz w:val="22"/>
          <w:szCs w:val="22"/>
          <w:lang w:val="en-GB"/>
        </w:rPr>
        <w:t>NO, we are unable to submit a bid in response to the above mentioned Invitation to Bid due to the following reason(s):</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The requested products and services are not within our range of supply</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We are unable to submit a competitive bid for the requested products at the moment</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The requested products are not available at the moment</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We cannot meet the requested specifications</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We cannot offer the requested type of packing</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We can only offer FCA prices</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The information provided for quotation purposes is insufficient</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Your ITB is too complicated</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Insufficient time is allowed to prepare a quotation</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 xml:space="preserve">We cannot meet the delivery requirements </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We cannot adhere to your terms and conditions (please specify: payment terms, request for performance security, etc.)</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We do not export</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Our production capacity is currently full</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We are closed during the holiday season</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 xml:space="preserve">We had to give priority to other clients’ requests </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 xml:space="preserve">We do not sell directly, but through distributors </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We have no after-sales service available in the recipient country</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The person handling bid is away from the office</w:t>
      </w:r>
    </w:p>
    <w:p w:rsidR="008142AF" w:rsidRPr="00340CE7" w:rsidRDefault="008142AF" w:rsidP="008142AF">
      <w:pPr>
        <w:tabs>
          <w:tab w:val="left" w:pos="1418"/>
        </w:tabs>
        <w:ind w:left="1418" w:hanging="851"/>
        <w:rPr>
          <w:sz w:val="22"/>
          <w:szCs w:val="22"/>
          <w:lang w:val="en-GB"/>
        </w:rPr>
      </w:pPr>
      <w:r w:rsidRPr="00340CE7">
        <w:rPr>
          <w:sz w:val="22"/>
          <w:szCs w:val="22"/>
          <w:lang w:val="en-GB"/>
        </w:rPr>
        <w:t>( )</w:t>
      </w:r>
      <w:r w:rsidRPr="00340CE7">
        <w:rPr>
          <w:sz w:val="22"/>
          <w:szCs w:val="22"/>
          <w:lang w:val="en-GB"/>
        </w:rPr>
        <w:tab/>
        <w:t>Other (please specify)</w:t>
      </w:r>
    </w:p>
    <w:p w:rsidR="008142AF" w:rsidRPr="00340CE7" w:rsidRDefault="008142AF" w:rsidP="008142AF">
      <w:pPr>
        <w:tabs>
          <w:tab w:val="left" w:pos="1418"/>
        </w:tabs>
        <w:ind w:left="1418" w:hanging="851"/>
        <w:rPr>
          <w:sz w:val="22"/>
          <w:szCs w:val="22"/>
          <w:lang w:val="en-GB"/>
        </w:rPr>
      </w:pPr>
    </w:p>
    <w:p w:rsidR="008142AF" w:rsidRPr="00340CE7" w:rsidRDefault="008142AF" w:rsidP="008142AF">
      <w:pPr>
        <w:tabs>
          <w:tab w:val="left" w:pos="1418"/>
        </w:tabs>
        <w:ind w:left="1418" w:hanging="851"/>
        <w:rPr>
          <w:sz w:val="22"/>
          <w:szCs w:val="22"/>
          <w:lang w:val="en-GB"/>
        </w:rPr>
      </w:pPr>
    </w:p>
    <w:p w:rsidR="008142AF" w:rsidRPr="00340CE7" w:rsidRDefault="008142AF" w:rsidP="008142AF">
      <w:pPr>
        <w:pStyle w:val="SectionVHeader"/>
        <w:ind w:left="567"/>
        <w:jc w:val="left"/>
        <w:rPr>
          <w:sz w:val="22"/>
          <w:szCs w:val="22"/>
        </w:rPr>
      </w:pPr>
      <w:r w:rsidRPr="00340CE7">
        <w:rPr>
          <w:sz w:val="22"/>
          <w:szCs w:val="22"/>
        </w:rPr>
        <w:t>If UNFPA has questions to the Bidder concerning this NO BID, UNFPA should contact Mr./Ms._________________, phone/email ________________, who will be able to assist.</w:t>
      </w:r>
    </w:p>
    <w:p w:rsidR="008142AF" w:rsidRPr="001A540D" w:rsidRDefault="008142AF" w:rsidP="008142AF">
      <w:pPr>
        <w:rPr>
          <w:sz w:val="22"/>
          <w:szCs w:val="22"/>
          <w:lang w:val="en-GB"/>
        </w:rPr>
      </w:pPr>
    </w:p>
    <w:p w:rsidR="006D0BAA" w:rsidRDefault="00E80672" w:rsidP="006A40A7"/>
    <w:p w:rsidR="00835648" w:rsidRDefault="00835648" w:rsidP="006A40A7"/>
    <w:p w:rsidR="00835648" w:rsidRDefault="00835648" w:rsidP="006A40A7"/>
    <w:p w:rsidR="00835648" w:rsidRDefault="00835648" w:rsidP="006A40A7"/>
    <w:p w:rsidR="00835648" w:rsidRPr="00340CE7" w:rsidRDefault="00835648" w:rsidP="00835648">
      <w:pPr>
        <w:pStyle w:val="Heading1"/>
        <w:jc w:val="center"/>
        <w:rPr>
          <w:rFonts w:ascii="Times New Roman" w:hAnsi="Times New Roman" w:cs="Times New Roman"/>
          <w:sz w:val="22"/>
          <w:szCs w:val="22"/>
          <w:lang w:val="en-GB"/>
        </w:rPr>
      </w:pPr>
      <w:bookmarkStart w:id="13" w:name="_Toc358885129"/>
      <w:bookmarkStart w:id="14" w:name="_Toc358885797"/>
      <w:r w:rsidRPr="00340CE7">
        <w:rPr>
          <w:rFonts w:ascii="Times New Roman" w:hAnsi="Times New Roman" w:cs="Times New Roman"/>
          <w:sz w:val="22"/>
          <w:szCs w:val="22"/>
          <w:lang w:val="en-GB"/>
        </w:rPr>
        <w:lastRenderedPageBreak/>
        <w:t>2. Bid Submission Form</w:t>
      </w:r>
      <w:bookmarkEnd w:id="13"/>
      <w:bookmarkEnd w:id="14"/>
    </w:p>
    <w:p w:rsidR="00835648" w:rsidRPr="00340CE7" w:rsidRDefault="00835648" w:rsidP="00835648">
      <w:pPr>
        <w:jc w:val="center"/>
        <w:rPr>
          <w:i/>
          <w:snapToGrid w:val="0"/>
          <w:sz w:val="22"/>
          <w:szCs w:val="22"/>
          <w:lang w:val="en-GB"/>
        </w:rPr>
      </w:pPr>
      <w:r w:rsidRPr="00340CE7">
        <w:rPr>
          <w:i/>
          <w:snapToGrid w:val="0"/>
          <w:sz w:val="22"/>
          <w:szCs w:val="22"/>
          <w:lang w:val="en-GB"/>
        </w:rPr>
        <w:t>[The Bidder shall fill in this form in accordance with the instructions indicated. No alterations to its format shall be permitted and no substitutions shall be accepted.]</w:t>
      </w:r>
    </w:p>
    <w:p w:rsidR="00835648" w:rsidRPr="00340CE7" w:rsidRDefault="00835648" w:rsidP="00835648">
      <w:pPr>
        <w:jc w:val="center"/>
        <w:rPr>
          <w:i/>
          <w:snapToGrid w:val="0"/>
          <w:sz w:val="22"/>
          <w:szCs w:val="22"/>
          <w:highlight w:val="yellow"/>
          <w:lang w:val="en-GB"/>
        </w:rPr>
      </w:pPr>
    </w:p>
    <w:p w:rsidR="00835648" w:rsidRPr="00340CE7" w:rsidRDefault="00835648" w:rsidP="00835648">
      <w:pPr>
        <w:jc w:val="both"/>
        <w:rPr>
          <w:snapToGrid w:val="0"/>
          <w:sz w:val="22"/>
          <w:szCs w:val="22"/>
          <w:lang w:val="en-GB"/>
        </w:rPr>
      </w:pPr>
      <w:r w:rsidRPr="00340CE7">
        <w:rPr>
          <w:b/>
          <w:snapToGrid w:val="0"/>
          <w:sz w:val="22"/>
          <w:szCs w:val="22"/>
          <w:lang w:val="en-GB"/>
        </w:rPr>
        <w:t>Date:</w:t>
      </w:r>
      <w:r w:rsidRPr="00340CE7">
        <w:rPr>
          <w:i/>
          <w:snapToGrid w:val="0"/>
          <w:sz w:val="22"/>
          <w:szCs w:val="22"/>
          <w:lang w:val="en-GB"/>
        </w:rPr>
        <w:t xml:space="preserve"> [insert date (as day, month and year) of Bid Submission]</w:t>
      </w:r>
    </w:p>
    <w:p w:rsidR="00835648" w:rsidRPr="00340CE7" w:rsidRDefault="00835648" w:rsidP="00835648">
      <w:pPr>
        <w:jc w:val="both"/>
        <w:rPr>
          <w:snapToGrid w:val="0"/>
          <w:sz w:val="22"/>
          <w:szCs w:val="22"/>
          <w:lang w:val="es-ES_tradnl"/>
        </w:rPr>
      </w:pPr>
      <w:r w:rsidRPr="00340CE7">
        <w:rPr>
          <w:b/>
          <w:snapToGrid w:val="0"/>
          <w:sz w:val="22"/>
          <w:szCs w:val="22"/>
          <w:lang w:val="es-ES_tradnl"/>
        </w:rPr>
        <w:t>ITB No.:</w:t>
      </w:r>
      <w:r w:rsidRPr="00340CE7">
        <w:rPr>
          <w:snapToGrid w:val="0"/>
          <w:sz w:val="22"/>
          <w:szCs w:val="22"/>
          <w:lang w:val="es-ES_tradnl"/>
        </w:rPr>
        <w:t xml:space="preserve"> UNFPA/MNG/18/001</w:t>
      </w:r>
    </w:p>
    <w:p w:rsidR="00835648" w:rsidRPr="00340CE7" w:rsidRDefault="00835648" w:rsidP="00835648">
      <w:pPr>
        <w:jc w:val="both"/>
        <w:rPr>
          <w:snapToGrid w:val="0"/>
          <w:sz w:val="22"/>
          <w:szCs w:val="22"/>
          <w:lang w:val="es-ES_tradnl"/>
        </w:rPr>
      </w:pPr>
    </w:p>
    <w:p w:rsidR="00835648" w:rsidRPr="00340CE7" w:rsidRDefault="00835648" w:rsidP="00835648">
      <w:pPr>
        <w:jc w:val="both"/>
        <w:rPr>
          <w:snapToGrid w:val="0"/>
          <w:sz w:val="22"/>
          <w:szCs w:val="22"/>
          <w:lang w:val="en-GB"/>
        </w:rPr>
      </w:pPr>
      <w:r w:rsidRPr="00340CE7">
        <w:rPr>
          <w:snapToGrid w:val="0"/>
          <w:sz w:val="22"/>
          <w:szCs w:val="22"/>
          <w:lang w:val="en-GB"/>
        </w:rPr>
        <w:t xml:space="preserve">To: Ms. Naomi Kitahara, UNFPA Representative </w:t>
      </w:r>
    </w:p>
    <w:p w:rsidR="00835648" w:rsidRPr="00340CE7" w:rsidRDefault="00835648" w:rsidP="00835648">
      <w:pPr>
        <w:jc w:val="both"/>
        <w:rPr>
          <w:snapToGrid w:val="0"/>
          <w:sz w:val="22"/>
          <w:szCs w:val="22"/>
          <w:lang w:val="en-GB"/>
        </w:rPr>
      </w:pPr>
    </w:p>
    <w:p w:rsidR="00835648" w:rsidRPr="00340CE7" w:rsidRDefault="00835648" w:rsidP="00835648">
      <w:pPr>
        <w:jc w:val="both"/>
        <w:rPr>
          <w:snapToGrid w:val="0"/>
          <w:sz w:val="22"/>
          <w:szCs w:val="22"/>
          <w:lang w:val="en-GB"/>
        </w:rPr>
      </w:pPr>
    </w:p>
    <w:p w:rsidR="00835648" w:rsidRPr="00340CE7" w:rsidRDefault="00835648" w:rsidP="00835648">
      <w:pPr>
        <w:jc w:val="both"/>
        <w:rPr>
          <w:snapToGrid w:val="0"/>
          <w:sz w:val="22"/>
          <w:szCs w:val="22"/>
          <w:lang w:val="en-GB"/>
        </w:rPr>
      </w:pPr>
      <w:r w:rsidRPr="00340CE7">
        <w:rPr>
          <w:snapToGrid w:val="0"/>
          <w:sz w:val="22"/>
          <w:szCs w:val="22"/>
          <w:lang w:val="en-GB"/>
        </w:rPr>
        <w:t>Dear Sir / Madam,</w:t>
      </w:r>
    </w:p>
    <w:p w:rsidR="00835648" w:rsidRPr="00340CE7" w:rsidRDefault="00835648" w:rsidP="00835648">
      <w:pPr>
        <w:jc w:val="both"/>
        <w:rPr>
          <w:snapToGrid w:val="0"/>
          <w:sz w:val="22"/>
          <w:szCs w:val="22"/>
          <w:lang w:val="en-GB"/>
        </w:rPr>
      </w:pPr>
    </w:p>
    <w:p w:rsidR="00835648" w:rsidRPr="00340CE7" w:rsidRDefault="00835648" w:rsidP="00835648">
      <w:pPr>
        <w:jc w:val="both"/>
        <w:rPr>
          <w:snapToGrid w:val="0"/>
          <w:sz w:val="22"/>
          <w:szCs w:val="22"/>
          <w:lang w:val="en-GB"/>
        </w:rPr>
      </w:pPr>
      <w:r w:rsidRPr="00340CE7">
        <w:rPr>
          <w:snapToGrid w:val="0"/>
          <w:sz w:val="22"/>
          <w:szCs w:val="22"/>
          <w:lang w:val="en-GB"/>
        </w:rPr>
        <w:t xml:space="preserve">We the Undersigned have examined and have no reservations to the Bidding Documents No. UNFPA/MNG/18/001 and amendments We hereby offers to supply, in conformity with the Bidding Documents and in accordance with the Delivery Schedules specified in the Schedule of Requirements, the following goods and related services ___________________________________________________ which are subject to UNFPA General Conditions of Contract and other terms and conditions as specified in the document. </w:t>
      </w:r>
    </w:p>
    <w:p w:rsidR="00835648" w:rsidRPr="00340CE7" w:rsidRDefault="00835648" w:rsidP="00835648">
      <w:pPr>
        <w:jc w:val="both"/>
        <w:rPr>
          <w:snapToGrid w:val="0"/>
          <w:sz w:val="22"/>
          <w:szCs w:val="22"/>
          <w:lang w:val="en-GB"/>
        </w:rPr>
      </w:pPr>
    </w:p>
    <w:p w:rsidR="00835648" w:rsidRPr="00340CE7" w:rsidRDefault="00835648" w:rsidP="00835648">
      <w:pPr>
        <w:jc w:val="both"/>
        <w:rPr>
          <w:snapToGrid w:val="0"/>
          <w:sz w:val="22"/>
          <w:szCs w:val="22"/>
          <w:lang w:val="en-GB"/>
        </w:rPr>
      </w:pPr>
      <w:r w:rsidRPr="00340CE7">
        <w:rPr>
          <w:snapToGrid w:val="0"/>
          <w:sz w:val="22"/>
          <w:szCs w:val="22"/>
          <w:lang w:val="en-GB"/>
        </w:rPr>
        <w:t>We agree to abide by this bid for a period of ninety (90) days from the date fixed for opening of bids in the Invitation to Bid, and it shall remain binding upon us and may be accepted at any time before the expiration of that period.</w:t>
      </w:r>
    </w:p>
    <w:p w:rsidR="00835648" w:rsidRPr="00340CE7" w:rsidRDefault="00835648" w:rsidP="00835648">
      <w:pPr>
        <w:jc w:val="both"/>
        <w:rPr>
          <w:snapToGrid w:val="0"/>
          <w:sz w:val="22"/>
          <w:szCs w:val="22"/>
          <w:lang w:val="en-GB"/>
        </w:rPr>
      </w:pPr>
    </w:p>
    <w:p w:rsidR="00835648" w:rsidRPr="00340CE7" w:rsidRDefault="00835648" w:rsidP="00835648">
      <w:pPr>
        <w:jc w:val="both"/>
        <w:rPr>
          <w:snapToGrid w:val="0"/>
          <w:sz w:val="22"/>
          <w:szCs w:val="22"/>
          <w:lang w:val="en-GB"/>
        </w:rPr>
      </w:pPr>
    </w:p>
    <w:p w:rsidR="00835648" w:rsidRPr="00340CE7" w:rsidRDefault="00835648" w:rsidP="00835648">
      <w:pPr>
        <w:jc w:val="both"/>
        <w:rPr>
          <w:snapToGrid w:val="0"/>
          <w:sz w:val="22"/>
          <w:szCs w:val="22"/>
          <w:lang w:val="en-GB"/>
        </w:rPr>
      </w:pPr>
      <w:r w:rsidRPr="00340CE7">
        <w:rPr>
          <w:snapToGrid w:val="0"/>
          <w:sz w:val="22"/>
          <w:szCs w:val="22"/>
          <w:lang w:val="en-GB"/>
        </w:rPr>
        <w:t>We have no conflict of interest in accordance with Instructions to Bidders Sub-Clause 2.3;</w:t>
      </w:r>
    </w:p>
    <w:p w:rsidR="00835648" w:rsidRPr="00340CE7" w:rsidRDefault="00835648" w:rsidP="00835648">
      <w:pPr>
        <w:jc w:val="both"/>
        <w:rPr>
          <w:snapToGrid w:val="0"/>
          <w:sz w:val="22"/>
          <w:szCs w:val="22"/>
          <w:lang w:val="en-GB"/>
        </w:rPr>
      </w:pPr>
    </w:p>
    <w:p w:rsidR="00835648" w:rsidRPr="00340CE7" w:rsidRDefault="00835648" w:rsidP="00835648">
      <w:pPr>
        <w:jc w:val="both"/>
        <w:rPr>
          <w:snapToGrid w:val="0"/>
          <w:sz w:val="22"/>
          <w:szCs w:val="22"/>
          <w:lang w:val="en-GB"/>
        </w:rPr>
      </w:pPr>
      <w:r w:rsidRPr="00340CE7">
        <w:rPr>
          <w:snapToGrid w:val="0"/>
          <w:sz w:val="22"/>
          <w:szCs w:val="22"/>
          <w:lang w:val="en-GB"/>
        </w:rPr>
        <w:t>Our firm, its affiliates or subsidiaries—including any subcontractors or suppliers for any part of the contract—have not been declared ineligible by UNFPA, in accordance with Instructions to Bidders Sub-Clause 2.4;</w:t>
      </w:r>
    </w:p>
    <w:p w:rsidR="00835648" w:rsidRPr="00340CE7" w:rsidRDefault="00835648" w:rsidP="00835648">
      <w:pPr>
        <w:jc w:val="both"/>
        <w:rPr>
          <w:snapToGrid w:val="0"/>
          <w:sz w:val="22"/>
          <w:szCs w:val="22"/>
          <w:lang w:val="en-GB"/>
        </w:rPr>
      </w:pPr>
    </w:p>
    <w:p w:rsidR="00835648" w:rsidRPr="00340CE7" w:rsidRDefault="00835648" w:rsidP="00835648">
      <w:pPr>
        <w:jc w:val="both"/>
        <w:rPr>
          <w:snapToGrid w:val="0"/>
          <w:sz w:val="22"/>
          <w:szCs w:val="22"/>
          <w:lang w:val="en-GB"/>
        </w:rPr>
      </w:pPr>
      <w:r w:rsidRPr="00340CE7">
        <w:rPr>
          <w:snapToGrid w:val="0"/>
          <w:sz w:val="22"/>
          <w:szCs w:val="22"/>
          <w:lang w:val="en-GB"/>
        </w:rPr>
        <w:t>We understand that you are not bound to accept the lowest evaluated bid or any other bid that you may receive.</w:t>
      </w:r>
    </w:p>
    <w:p w:rsidR="00835648" w:rsidRPr="00340CE7" w:rsidRDefault="00835648" w:rsidP="00835648">
      <w:pPr>
        <w:jc w:val="both"/>
        <w:rPr>
          <w:snapToGrid w:val="0"/>
          <w:sz w:val="22"/>
          <w:szCs w:val="22"/>
          <w:lang w:val="en-GB"/>
        </w:rPr>
      </w:pPr>
    </w:p>
    <w:p w:rsidR="00835648" w:rsidRPr="00340CE7" w:rsidRDefault="00835648" w:rsidP="00835648">
      <w:pPr>
        <w:jc w:val="both"/>
        <w:rPr>
          <w:snapToGrid w:val="0"/>
          <w:sz w:val="22"/>
          <w:szCs w:val="22"/>
          <w:lang w:val="en-GB"/>
        </w:rPr>
      </w:pPr>
      <w:r w:rsidRPr="00340CE7">
        <w:rPr>
          <w:snapToGrid w:val="0"/>
          <w:sz w:val="22"/>
          <w:szCs w:val="22"/>
          <w:lang w:val="en-GB"/>
        </w:rPr>
        <w:t>Dated on .............day of ......................................[</w:t>
      </w:r>
      <w:r w:rsidRPr="00340CE7">
        <w:rPr>
          <w:i/>
          <w:snapToGrid w:val="0"/>
          <w:sz w:val="22"/>
          <w:szCs w:val="22"/>
          <w:lang w:val="en-GB"/>
        </w:rPr>
        <w:t>year</w:t>
      </w:r>
      <w:r w:rsidRPr="00340CE7">
        <w:rPr>
          <w:snapToGrid w:val="0"/>
          <w:sz w:val="22"/>
          <w:szCs w:val="22"/>
          <w:lang w:val="en-GB"/>
        </w:rPr>
        <w:t>].</w:t>
      </w:r>
    </w:p>
    <w:p w:rsidR="00835648" w:rsidRPr="00340CE7" w:rsidRDefault="00835648" w:rsidP="00835648">
      <w:pPr>
        <w:ind w:firstLine="720"/>
        <w:jc w:val="both"/>
        <w:rPr>
          <w:snapToGrid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49"/>
        <w:gridCol w:w="7501"/>
      </w:tblGrid>
      <w:tr w:rsidR="00835648" w:rsidRPr="00340CE7" w:rsidTr="002A3B76">
        <w:tc>
          <w:tcPr>
            <w:tcW w:w="2088" w:type="dxa"/>
          </w:tcPr>
          <w:p w:rsidR="00835648" w:rsidRPr="00340CE7" w:rsidRDefault="00835648" w:rsidP="002A3B76">
            <w:pPr>
              <w:jc w:val="both"/>
              <w:rPr>
                <w:snapToGrid w:val="0"/>
                <w:sz w:val="22"/>
                <w:szCs w:val="22"/>
                <w:lang w:val="en-GB"/>
              </w:rPr>
            </w:pPr>
          </w:p>
          <w:p w:rsidR="00835648" w:rsidRPr="00340CE7" w:rsidRDefault="00835648" w:rsidP="002A3B76">
            <w:pPr>
              <w:jc w:val="both"/>
              <w:rPr>
                <w:snapToGrid w:val="0"/>
                <w:sz w:val="22"/>
                <w:szCs w:val="22"/>
                <w:lang w:val="en-GB"/>
              </w:rPr>
            </w:pPr>
            <w:r w:rsidRPr="00340CE7">
              <w:rPr>
                <w:snapToGrid w:val="0"/>
                <w:sz w:val="22"/>
                <w:szCs w:val="22"/>
                <w:lang w:val="en-GB"/>
              </w:rPr>
              <w:t>Signature:</w:t>
            </w:r>
          </w:p>
        </w:tc>
        <w:tc>
          <w:tcPr>
            <w:tcW w:w="8170" w:type="dxa"/>
          </w:tcPr>
          <w:p w:rsidR="00835648" w:rsidRPr="00340CE7" w:rsidRDefault="00835648" w:rsidP="002A3B76">
            <w:pPr>
              <w:jc w:val="both"/>
              <w:rPr>
                <w:snapToGrid w:val="0"/>
                <w:sz w:val="22"/>
                <w:szCs w:val="22"/>
                <w:lang w:val="en-GB"/>
              </w:rPr>
            </w:pPr>
          </w:p>
          <w:p w:rsidR="00835648" w:rsidRPr="00340CE7" w:rsidRDefault="00835648" w:rsidP="002A3B76">
            <w:pPr>
              <w:jc w:val="both"/>
              <w:rPr>
                <w:snapToGrid w:val="0"/>
                <w:sz w:val="22"/>
                <w:szCs w:val="22"/>
                <w:lang w:val="en-GB"/>
              </w:rPr>
            </w:pPr>
            <w:r w:rsidRPr="00340CE7">
              <w:rPr>
                <w:snapToGrid w:val="0"/>
                <w:sz w:val="22"/>
                <w:szCs w:val="22"/>
                <w:lang w:val="en-GB"/>
              </w:rPr>
              <w:t>………………………………………………………………</w:t>
            </w:r>
          </w:p>
          <w:p w:rsidR="00835648" w:rsidRPr="00340CE7" w:rsidRDefault="00835648" w:rsidP="002A3B76">
            <w:pPr>
              <w:jc w:val="both"/>
              <w:rPr>
                <w:i/>
                <w:snapToGrid w:val="0"/>
                <w:sz w:val="22"/>
                <w:szCs w:val="22"/>
                <w:lang w:val="en-GB"/>
              </w:rPr>
            </w:pPr>
            <w:r w:rsidRPr="00340CE7">
              <w:rPr>
                <w:snapToGrid w:val="0"/>
                <w:sz w:val="22"/>
                <w:szCs w:val="22"/>
                <w:lang w:val="en-GB"/>
              </w:rPr>
              <w:t>[</w:t>
            </w:r>
            <w:r w:rsidRPr="00340CE7">
              <w:rPr>
                <w:i/>
                <w:snapToGrid w:val="0"/>
                <w:sz w:val="22"/>
                <w:szCs w:val="22"/>
                <w:lang w:val="en-GB"/>
              </w:rPr>
              <w:t>insert signature of person whose name and capacity are shown]</w:t>
            </w:r>
          </w:p>
        </w:tc>
      </w:tr>
      <w:tr w:rsidR="00835648" w:rsidRPr="00340CE7" w:rsidTr="002A3B76">
        <w:tc>
          <w:tcPr>
            <w:tcW w:w="2088" w:type="dxa"/>
          </w:tcPr>
          <w:p w:rsidR="00835648" w:rsidRPr="00340CE7" w:rsidRDefault="00835648" w:rsidP="002A3B76">
            <w:pPr>
              <w:jc w:val="both"/>
              <w:rPr>
                <w:snapToGrid w:val="0"/>
                <w:sz w:val="22"/>
                <w:szCs w:val="22"/>
                <w:lang w:val="en-GB"/>
              </w:rPr>
            </w:pPr>
          </w:p>
          <w:p w:rsidR="00835648" w:rsidRPr="00340CE7" w:rsidRDefault="00835648" w:rsidP="002A3B76">
            <w:pPr>
              <w:jc w:val="both"/>
              <w:rPr>
                <w:snapToGrid w:val="0"/>
                <w:sz w:val="22"/>
                <w:szCs w:val="22"/>
                <w:lang w:val="en-GB"/>
              </w:rPr>
            </w:pPr>
            <w:r w:rsidRPr="00340CE7">
              <w:rPr>
                <w:snapToGrid w:val="0"/>
                <w:sz w:val="22"/>
                <w:szCs w:val="22"/>
                <w:lang w:val="en-GB"/>
              </w:rPr>
              <w:t>In the capacity of:</w:t>
            </w:r>
          </w:p>
        </w:tc>
        <w:tc>
          <w:tcPr>
            <w:tcW w:w="8170" w:type="dxa"/>
          </w:tcPr>
          <w:p w:rsidR="00835648" w:rsidRPr="00340CE7" w:rsidRDefault="00835648" w:rsidP="002A3B76">
            <w:pPr>
              <w:jc w:val="both"/>
              <w:rPr>
                <w:snapToGrid w:val="0"/>
                <w:sz w:val="22"/>
                <w:szCs w:val="22"/>
                <w:lang w:val="en-GB"/>
              </w:rPr>
            </w:pPr>
          </w:p>
          <w:p w:rsidR="00835648" w:rsidRPr="00340CE7" w:rsidRDefault="00835648" w:rsidP="002A3B76">
            <w:pPr>
              <w:jc w:val="both"/>
              <w:rPr>
                <w:snapToGrid w:val="0"/>
                <w:sz w:val="22"/>
                <w:szCs w:val="22"/>
                <w:lang w:val="en-GB"/>
              </w:rPr>
            </w:pPr>
            <w:r w:rsidRPr="00340CE7">
              <w:rPr>
                <w:snapToGrid w:val="0"/>
                <w:sz w:val="22"/>
                <w:szCs w:val="22"/>
                <w:lang w:val="en-GB"/>
              </w:rPr>
              <w:t>………………………………………………………………</w:t>
            </w:r>
          </w:p>
          <w:p w:rsidR="00835648" w:rsidRPr="00340CE7" w:rsidRDefault="00835648" w:rsidP="002A3B76">
            <w:pPr>
              <w:jc w:val="both"/>
              <w:rPr>
                <w:i/>
                <w:snapToGrid w:val="0"/>
                <w:sz w:val="22"/>
                <w:szCs w:val="22"/>
                <w:lang w:val="en-GB"/>
              </w:rPr>
            </w:pPr>
            <w:r w:rsidRPr="00340CE7">
              <w:rPr>
                <w:i/>
                <w:snapToGrid w:val="0"/>
                <w:sz w:val="22"/>
                <w:szCs w:val="22"/>
                <w:lang w:val="en-GB"/>
              </w:rPr>
              <w:t>[insert legal capacity of person signing the Bid Submission Form]</w:t>
            </w:r>
          </w:p>
        </w:tc>
      </w:tr>
      <w:tr w:rsidR="00835648" w:rsidRPr="00340CE7" w:rsidTr="002A3B76">
        <w:tc>
          <w:tcPr>
            <w:tcW w:w="2088" w:type="dxa"/>
          </w:tcPr>
          <w:p w:rsidR="00835648" w:rsidRPr="00340CE7" w:rsidRDefault="00835648" w:rsidP="002A3B76">
            <w:pPr>
              <w:jc w:val="both"/>
              <w:rPr>
                <w:snapToGrid w:val="0"/>
                <w:sz w:val="22"/>
                <w:szCs w:val="22"/>
                <w:lang w:val="en-GB"/>
              </w:rPr>
            </w:pPr>
          </w:p>
          <w:p w:rsidR="00835648" w:rsidRPr="00340CE7" w:rsidRDefault="00835648" w:rsidP="002A3B76">
            <w:pPr>
              <w:jc w:val="both"/>
              <w:rPr>
                <w:snapToGrid w:val="0"/>
                <w:sz w:val="22"/>
                <w:szCs w:val="22"/>
                <w:lang w:val="en-GB"/>
              </w:rPr>
            </w:pPr>
            <w:r w:rsidRPr="00340CE7">
              <w:rPr>
                <w:snapToGrid w:val="0"/>
                <w:sz w:val="22"/>
                <w:szCs w:val="22"/>
                <w:lang w:val="en-GB"/>
              </w:rPr>
              <w:t>Name:</w:t>
            </w:r>
          </w:p>
        </w:tc>
        <w:tc>
          <w:tcPr>
            <w:tcW w:w="8170" w:type="dxa"/>
          </w:tcPr>
          <w:p w:rsidR="00835648" w:rsidRPr="00340CE7" w:rsidRDefault="00835648" w:rsidP="002A3B76">
            <w:pPr>
              <w:jc w:val="both"/>
              <w:rPr>
                <w:snapToGrid w:val="0"/>
                <w:sz w:val="22"/>
                <w:szCs w:val="22"/>
                <w:lang w:val="en-GB"/>
              </w:rPr>
            </w:pPr>
          </w:p>
          <w:p w:rsidR="00835648" w:rsidRPr="00340CE7" w:rsidRDefault="00835648" w:rsidP="002A3B76">
            <w:pPr>
              <w:jc w:val="both"/>
              <w:rPr>
                <w:snapToGrid w:val="0"/>
                <w:sz w:val="22"/>
                <w:szCs w:val="22"/>
                <w:lang w:val="en-GB"/>
              </w:rPr>
            </w:pPr>
            <w:r w:rsidRPr="00340CE7">
              <w:rPr>
                <w:snapToGrid w:val="0"/>
                <w:sz w:val="22"/>
                <w:szCs w:val="22"/>
                <w:lang w:val="en-GB"/>
              </w:rPr>
              <w:t>………………………………………………………………</w:t>
            </w:r>
          </w:p>
          <w:p w:rsidR="00835648" w:rsidRPr="00340CE7" w:rsidRDefault="00835648" w:rsidP="002A3B76">
            <w:pPr>
              <w:jc w:val="both"/>
              <w:rPr>
                <w:snapToGrid w:val="0"/>
                <w:sz w:val="22"/>
                <w:szCs w:val="22"/>
                <w:lang w:val="en-GB"/>
              </w:rPr>
            </w:pPr>
            <w:r w:rsidRPr="00340CE7">
              <w:rPr>
                <w:i/>
                <w:snapToGrid w:val="0"/>
                <w:sz w:val="22"/>
                <w:szCs w:val="22"/>
                <w:lang w:val="en-GB"/>
              </w:rPr>
              <w:t>[insert complete name of person signing the Bid Submission Form]</w:t>
            </w:r>
          </w:p>
        </w:tc>
      </w:tr>
      <w:tr w:rsidR="00835648" w:rsidRPr="00340CE7" w:rsidTr="002A3B76">
        <w:tc>
          <w:tcPr>
            <w:tcW w:w="2088" w:type="dxa"/>
          </w:tcPr>
          <w:p w:rsidR="00835648" w:rsidRPr="00340CE7" w:rsidRDefault="00835648" w:rsidP="002A3B76">
            <w:pPr>
              <w:jc w:val="both"/>
              <w:rPr>
                <w:snapToGrid w:val="0"/>
                <w:sz w:val="22"/>
                <w:szCs w:val="22"/>
                <w:lang w:val="en-GB"/>
              </w:rPr>
            </w:pPr>
          </w:p>
          <w:p w:rsidR="00835648" w:rsidRPr="00340CE7" w:rsidRDefault="00835648" w:rsidP="002A3B76">
            <w:pPr>
              <w:jc w:val="both"/>
              <w:rPr>
                <w:snapToGrid w:val="0"/>
                <w:sz w:val="22"/>
                <w:szCs w:val="22"/>
                <w:lang w:val="en-GB"/>
              </w:rPr>
            </w:pPr>
            <w:r w:rsidRPr="00340CE7">
              <w:rPr>
                <w:snapToGrid w:val="0"/>
                <w:sz w:val="22"/>
                <w:szCs w:val="22"/>
                <w:lang w:val="en-GB"/>
              </w:rPr>
              <w:t>Company:</w:t>
            </w:r>
          </w:p>
        </w:tc>
        <w:tc>
          <w:tcPr>
            <w:tcW w:w="8170" w:type="dxa"/>
          </w:tcPr>
          <w:p w:rsidR="00835648" w:rsidRPr="00340CE7" w:rsidRDefault="00835648" w:rsidP="002A3B76">
            <w:pPr>
              <w:jc w:val="both"/>
              <w:rPr>
                <w:snapToGrid w:val="0"/>
                <w:sz w:val="22"/>
                <w:szCs w:val="22"/>
                <w:lang w:val="en-GB"/>
              </w:rPr>
            </w:pPr>
          </w:p>
          <w:p w:rsidR="00835648" w:rsidRPr="00340CE7" w:rsidRDefault="00835648" w:rsidP="002A3B76">
            <w:pPr>
              <w:jc w:val="both"/>
              <w:rPr>
                <w:snapToGrid w:val="0"/>
                <w:sz w:val="22"/>
                <w:szCs w:val="22"/>
                <w:lang w:val="en-GB"/>
              </w:rPr>
            </w:pPr>
            <w:r w:rsidRPr="00340CE7">
              <w:rPr>
                <w:snapToGrid w:val="0"/>
                <w:sz w:val="22"/>
                <w:szCs w:val="22"/>
                <w:lang w:val="en-GB"/>
              </w:rPr>
              <w:t>………………………………………………………………</w:t>
            </w:r>
          </w:p>
          <w:p w:rsidR="00835648" w:rsidRPr="00340CE7" w:rsidRDefault="00835648" w:rsidP="002A3B76">
            <w:pPr>
              <w:jc w:val="both"/>
              <w:rPr>
                <w:snapToGrid w:val="0"/>
                <w:sz w:val="22"/>
                <w:szCs w:val="22"/>
                <w:lang w:val="en-GB"/>
              </w:rPr>
            </w:pPr>
            <w:r w:rsidRPr="00340CE7">
              <w:rPr>
                <w:i/>
                <w:snapToGrid w:val="0"/>
                <w:sz w:val="22"/>
                <w:szCs w:val="22"/>
                <w:lang w:val="en-GB"/>
              </w:rPr>
              <w:t>[insert name of company]</w:t>
            </w:r>
          </w:p>
        </w:tc>
      </w:tr>
    </w:tbl>
    <w:p w:rsidR="00835648" w:rsidRDefault="00835648" w:rsidP="00835648"/>
    <w:p w:rsidR="00835648" w:rsidRDefault="00835648" w:rsidP="006A40A7"/>
    <w:p w:rsidR="005147D5" w:rsidRDefault="005147D5" w:rsidP="006A40A7"/>
    <w:p w:rsidR="005147D5" w:rsidRDefault="005147D5" w:rsidP="006A40A7"/>
    <w:p w:rsidR="005147D5" w:rsidRPr="00340CE7" w:rsidRDefault="005147D5" w:rsidP="005147D5">
      <w:pPr>
        <w:pStyle w:val="Heading1"/>
        <w:jc w:val="center"/>
        <w:rPr>
          <w:rFonts w:ascii="Times New Roman" w:hAnsi="Times New Roman" w:cs="Times New Roman"/>
          <w:sz w:val="22"/>
          <w:szCs w:val="22"/>
          <w:lang w:val="en-GB"/>
        </w:rPr>
      </w:pPr>
      <w:bookmarkStart w:id="15" w:name="_Toc234144775"/>
      <w:bookmarkStart w:id="16" w:name="_Toc234815945"/>
      <w:bookmarkStart w:id="17" w:name="_Toc358885130"/>
      <w:bookmarkStart w:id="18" w:name="_Toc358885798"/>
      <w:r w:rsidRPr="00340CE7">
        <w:rPr>
          <w:rFonts w:ascii="Times New Roman" w:hAnsi="Times New Roman" w:cs="Times New Roman"/>
          <w:sz w:val="22"/>
          <w:szCs w:val="22"/>
          <w:lang w:val="en-GB"/>
        </w:rPr>
        <w:lastRenderedPageBreak/>
        <w:t>3. Bidders Identification Form</w:t>
      </w:r>
      <w:bookmarkEnd w:id="15"/>
      <w:bookmarkEnd w:id="16"/>
      <w:bookmarkEnd w:id="17"/>
      <w:bookmarkEnd w:id="18"/>
    </w:p>
    <w:p w:rsidR="005147D5" w:rsidRPr="00340CE7" w:rsidRDefault="005147D5" w:rsidP="005147D5">
      <w:pPr>
        <w:pStyle w:val="BlockText"/>
        <w:jc w:val="center"/>
        <w:rPr>
          <w:sz w:val="22"/>
          <w:szCs w:val="22"/>
          <w:lang w:val="es-ES_tradnl"/>
        </w:rPr>
      </w:pPr>
      <w:bookmarkStart w:id="19" w:name="OLE_LINK8"/>
      <w:bookmarkStart w:id="20" w:name="OLE_LINK9"/>
      <w:bookmarkStart w:id="21" w:name="OLE_LINK10"/>
      <w:r w:rsidRPr="00340CE7">
        <w:rPr>
          <w:sz w:val="22"/>
          <w:szCs w:val="22"/>
          <w:lang w:val="es-ES_tradnl"/>
        </w:rPr>
        <w:t>Bid No. UNFPA/MNG/18/001</w:t>
      </w:r>
    </w:p>
    <w:bookmarkEnd w:id="19"/>
    <w:bookmarkEnd w:id="20"/>
    <w:bookmarkEnd w:id="21"/>
    <w:p w:rsidR="005147D5" w:rsidRPr="00340CE7" w:rsidRDefault="005147D5" w:rsidP="005147D5">
      <w:pPr>
        <w:rPr>
          <w:sz w:val="22"/>
          <w:szCs w:val="22"/>
          <w:lang w:val="es-ES_tradnl"/>
        </w:rPr>
      </w:pPr>
    </w:p>
    <w:p w:rsidR="005147D5" w:rsidRPr="00340CE7" w:rsidRDefault="005147D5" w:rsidP="005147D5">
      <w:pPr>
        <w:numPr>
          <w:ilvl w:val="0"/>
          <w:numId w:val="2"/>
        </w:numPr>
        <w:overflowPunct/>
        <w:autoSpaceDE/>
        <w:autoSpaceDN/>
        <w:adjustRightInd/>
        <w:ind w:left="567" w:hanging="539"/>
        <w:textAlignment w:val="auto"/>
        <w:rPr>
          <w:b/>
          <w:sz w:val="22"/>
          <w:szCs w:val="22"/>
          <w:lang w:val="en-GB"/>
        </w:rPr>
      </w:pPr>
      <w:r w:rsidRPr="00340CE7">
        <w:rPr>
          <w:b/>
          <w:sz w:val="22"/>
          <w:szCs w:val="22"/>
          <w:lang w:val="en-GB"/>
        </w:rPr>
        <w:t>Organization</w:t>
      </w:r>
    </w:p>
    <w:p w:rsidR="005147D5" w:rsidRPr="00340CE7" w:rsidRDefault="005147D5" w:rsidP="005147D5">
      <w:pPr>
        <w:ind w:left="567"/>
        <w:rPr>
          <w:i/>
          <w:sz w:val="22"/>
          <w:szCs w:val="22"/>
          <w:lang w:val="en-GB"/>
        </w:rPr>
      </w:pPr>
      <w:r w:rsidRPr="00340CE7">
        <w:rPr>
          <w:b/>
          <w:i/>
          <w:sz w:val="22"/>
          <w:szCs w:val="22"/>
          <w:lang w:val="en-GB"/>
        </w:rPr>
        <w:tab/>
      </w:r>
      <w:r w:rsidRPr="00340CE7">
        <w:rPr>
          <w:b/>
          <w:i/>
          <w:sz w:val="22"/>
          <w:szCs w:val="22"/>
          <w:lang w:val="en-GB"/>
        </w:rPr>
        <w:tab/>
      </w:r>
      <w:r w:rsidRPr="00340CE7">
        <w:rPr>
          <w:b/>
          <w:i/>
          <w:sz w:val="22"/>
          <w:szCs w:val="22"/>
          <w:lang w:val="en-GB"/>
        </w:rPr>
        <w:tab/>
      </w:r>
      <w:r w:rsidRPr="00340CE7">
        <w:rPr>
          <w:b/>
          <w:i/>
          <w:sz w:val="22"/>
          <w:szCs w:val="22"/>
          <w:lang w:val="en-GB"/>
        </w:rPr>
        <w:tab/>
      </w:r>
      <w:r w:rsidRPr="00340CE7">
        <w:rPr>
          <w:b/>
          <w:i/>
          <w:sz w:val="22"/>
          <w:szCs w:val="22"/>
          <w:lang w:val="en-GB"/>
        </w:rPr>
        <w:tab/>
      </w:r>
      <w:r w:rsidRPr="00340CE7">
        <w:rPr>
          <w:b/>
          <w:i/>
          <w:sz w:val="22"/>
          <w:szCs w:val="22"/>
          <w:lang w:val="en-GB"/>
        </w:rPr>
        <w:tab/>
      </w:r>
      <w:r w:rsidRPr="00340CE7">
        <w:rPr>
          <w:b/>
          <w:i/>
          <w:sz w:val="22"/>
          <w:szCs w:val="22"/>
          <w:lang w:val="en-GB"/>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5147D5" w:rsidRPr="00340CE7" w:rsidTr="002A3B76">
        <w:trPr>
          <w:trHeight w:val="454"/>
        </w:trPr>
        <w:tc>
          <w:tcPr>
            <w:tcW w:w="4914"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Company/Institution Name</w:t>
            </w:r>
          </w:p>
        </w:tc>
        <w:tc>
          <w:tcPr>
            <w:tcW w:w="4158"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4914"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Address, City, Country</w:t>
            </w:r>
          </w:p>
        </w:tc>
        <w:tc>
          <w:tcPr>
            <w:tcW w:w="4158"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4914"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Telephone/FAX</w:t>
            </w:r>
          </w:p>
        </w:tc>
        <w:tc>
          <w:tcPr>
            <w:tcW w:w="4158"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4914"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Website</w:t>
            </w:r>
          </w:p>
        </w:tc>
        <w:tc>
          <w:tcPr>
            <w:tcW w:w="4158"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4914"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Date of establishment</w:t>
            </w:r>
          </w:p>
        </w:tc>
        <w:tc>
          <w:tcPr>
            <w:tcW w:w="4158"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4914" w:type="dxa"/>
          </w:tcPr>
          <w:p w:rsidR="005147D5" w:rsidRPr="00340CE7" w:rsidRDefault="005147D5" w:rsidP="002A3B76">
            <w:pPr>
              <w:spacing w:line="264" w:lineRule="auto"/>
              <w:rPr>
                <w:color w:val="000000"/>
                <w:sz w:val="22"/>
                <w:szCs w:val="22"/>
                <w:lang w:val="en-GB"/>
              </w:rPr>
            </w:pPr>
            <w:r w:rsidRPr="00340CE7">
              <w:rPr>
                <w:b/>
                <w:color w:val="000000"/>
                <w:sz w:val="22"/>
                <w:szCs w:val="22"/>
                <w:lang w:val="en-GB"/>
              </w:rPr>
              <w:t>Legal Representative</w:t>
            </w:r>
            <w:r w:rsidRPr="00340CE7">
              <w:rPr>
                <w:color w:val="000000"/>
                <w:sz w:val="22"/>
                <w:szCs w:val="22"/>
                <w:lang w:val="en-GB"/>
              </w:rPr>
              <w:t>: Name/Surname/Position</w:t>
            </w:r>
          </w:p>
        </w:tc>
        <w:tc>
          <w:tcPr>
            <w:tcW w:w="4158"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4914" w:type="dxa"/>
          </w:tcPr>
          <w:p w:rsidR="005147D5" w:rsidRPr="00340CE7" w:rsidRDefault="005147D5" w:rsidP="002A3B76">
            <w:pPr>
              <w:spacing w:line="264" w:lineRule="auto"/>
              <w:rPr>
                <w:color w:val="000000"/>
                <w:sz w:val="22"/>
                <w:szCs w:val="22"/>
                <w:lang w:val="en-GB"/>
              </w:rPr>
            </w:pPr>
            <w:r w:rsidRPr="00340CE7">
              <w:rPr>
                <w:b/>
                <w:color w:val="000000"/>
                <w:sz w:val="22"/>
                <w:szCs w:val="22"/>
                <w:lang w:val="en-GB"/>
              </w:rPr>
              <w:t>Legal structure</w:t>
            </w:r>
            <w:r w:rsidRPr="00340CE7">
              <w:rPr>
                <w:color w:val="000000"/>
                <w:sz w:val="22"/>
                <w:szCs w:val="22"/>
                <w:lang w:val="en-GB"/>
              </w:rPr>
              <w:t>: natural person/Co.Ltd, NGO/institution/other (please specify)</w:t>
            </w:r>
          </w:p>
          <w:p w:rsidR="005147D5" w:rsidRPr="00340CE7" w:rsidRDefault="005147D5" w:rsidP="002A3B76">
            <w:pPr>
              <w:spacing w:line="264" w:lineRule="auto"/>
              <w:rPr>
                <w:color w:val="000000"/>
                <w:sz w:val="22"/>
                <w:szCs w:val="22"/>
                <w:lang w:val="en-GB"/>
              </w:rPr>
            </w:pPr>
          </w:p>
        </w:tc>
        <w:tc>
          <w:tcPr>
            <w:tcW w:w="4158"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4914" w:type="dxa"/>
          </w:tcPr>
          <w:p w:rsidR="005147D5" w:rsidRPr="00340CE7" w:rsidRDefault="005147D5" w:rsidP="002A3B76">
            <w:pPr>
              <w:spacing w:line="264" w:lineRule="auto"/>
              <w:rPr>
                <w:color w:val="000000"/>
                <w:sz w:val="22"/>
                <w:szCs w:val="22"/>
                <w:lang w:val="en-GB"/>
              </w:rPr>
            </w:pPr>
            <w:r w:rsidRPr="00340CE7">
              <w:rPr>
                <w:b/>
                <w:color w:val="000000"/>
                <w:sz w:val="22"/>
                <w:szCs w:val="22"/>
                <w:lang w:val="en-GB"/>
              </w:rPr>
              <w:t>Organizational Type</w:t>
            </w:r>
            <w:r w:rsidRPr="00340CE7">
              <w:rPr>
                <w:color w:val="000000"/>
                <w:sz w:val="22"/>
                <w:szCs w:val="22"/>
                <w:lang w:val="en-GB"/>
              </w:rPr>
              <w:t>: Manufacturer, Wholesaler, Trader, Service provider, etc.</w:t>
            </w:r>
          </w:p>
        </w:tc>
        <w:tc>
          <w:tcPr>
            <w:tcW w:w="4158"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4914"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Areas of expertise of the organization</w:t>
            </w:r>
          </w:p>
        </w:tc>
        <w:tc>
          <w:tcPr>
            <w:tcW w:w="4158"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4914"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Current Licenses, if any, and permits (with dates, numbers and expiration dates)</w:t>
            </w:r>
          </w:p>
        </w:tc>
        <w:tc>
          <w:tcPr>
            <w:tcW w:w="4158"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4914"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 xml:space="preserve">Years supplying to UN organizations </w:t>
            </w:r>
          </w:p>
        </w:tc>
        <w:tc>
          <w:tcPr>
            <w:tcW w:w="4158"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4914"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Years supplying to UNFPA</w:t>
            </w:r>
          </w:p>
        </w:tc>
        <w:tc>
          <w:tcPr>
            <w:tcW w:w="4158"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4914"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Production Capacity</w:t>
            </w:r>
          </w:p>
        </w:tc>
        <w:tc>
          <w:tcPr>
            <w:tcW w:w="4158"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4914"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Subsidiaries in the region (please indicate names of subsidiaries and addresses, if relevant to the bid)</w:t>
            </w:r>
          </w:p>
        </w:tc>
        <w:tc>
          <w:tcPr>
            <w:tcW w:w="4158"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737"/>
        </w:trPr>
        <w:tc>
          <w:tcPr>
            <w:tcW w:w="4914"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Commercial Representatives in the country: Name/Address/Phone (for international companies only)</w:t>
            </w:r>
          </w:p>
        </w:tc>
        <w:tc>
          <w:tcPr>
            <w:tcW w:w="4158" w:type="dxa"/>
          </w:tcPr>
          <w:p w:rsidR="005147D5" w:rsidRPr="00340CE7" w:rsidRDefault="005147D5" w:rsidP="002A3B76">
            <w:pPr>
              <w:spacing w:line="264" w:lineRule="auto"/>
              <w:rPr>
                <w:color w:val="000000"/>
                <w:sz w:val="22"/>
                <w:szCs w:val="22"/>
                <w:lang w:val="en-GB"/>
              </w:rPr>
            </w:pPr>
          </w:p>
        </w:tc>
      </w:tr>
    </w:tbl>
    <w:p w:rsidR="005147D5" w:rsidRPr="00340CE7" w:rsidRDefault="005147D5" w:rsidP="005147D5">
      <w:pPr>
        <w:ind w:left="567"/>
        <w:rPr>
          <w:b/>
          <w:sz w:val="22"/>
          <w:szCs w:val="22"/>
          <w:lang w:val="en-GB"/>
        </w:rPr>
      </w:pPr>
    </w:p>
    <w:p w:rsidR="005147D5" w:rsidRPr="00340CE7" w:rsidRDefault="005147D5" w:rsidP="005147D5">
      <w:pPr>
        <w:numPr>
          <w:ilvl w:val="0"/>
          <w:numId w:val="2"/>
        </w:numPr>
        <w:overflowPunct/>
        <w:autoSpaceDE/>
        <w:autoSpaceDN/>
        <w:adjustRightInd/>
        <w:ind w:left="567" w:hanging="539"/>
        <w:textAlignment w:val="auto"/>
        <w:rPr>
          <w:b/>
          <w:sz w:val="22"/>
          <w:szCs w:val="22"/>
          <w:lang w:val="en-GB"/>
        </w:rPr>
      </w:pPr>
      <w:r w:rsidRPr="00340CE7">
        <w:rPr>
          <w:b/>
          <w:sz w:val="22"/>
          <w:szCs w:val="22"/>
          <w:lang w:val="en-GB"/>
        </w:rPr>
        <w:tab/>
        <w:t>Quality Assurance Certification</w:t>
      </w:r>
    </w:p>
    <w:p w:rsidR="005147D5" w:rsidRPr="00340CE7" w:rsidRDefault="005147D5" w:rsidP="005147D5">
      <w:pPr>
        <w:ind w:left="567"/>
        <w:rPr>
          <w:b/>
          <w:sz w:val="22"/>
          <w:szCs w:val="22"/>
          <w:lang w:val="en-G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394"/>
      </w:tblGrid>
      <w:tr w:rsidR="005147D5" w:rsidRPr="00340CE7" w:rsidTr="002A3B76">
        <w:trPr>
          <w:trHeight w:val="454"/>
        </w:trPr>
        <w:tc>
          <w:tcPr>
            <w:tcW w:w="4678"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International Quality Management System (QMS)</w:t>
            </w:r>
          </w:p>
        </w:tc>
        <w:tc>
          <w:tcPr>
            <w:tcW w:w="4394"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4678"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List of other ISO certificates or equivalent certificates</w:t>
            </w:r>
          </w:p>
        </w:tc>
        <w:tc>
          <w:tcPr>
            <w:tcW w:w="4394"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4678"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Presence and characteristics of in-house quality control laboratory (if relevant to bid)</w:t>
            </w:r>
          </w:p>
        </w:tc>
        <w:tc>
          <w:tcPr>
            <w:tcW w:w="4394" w:type="dxa"/>
          </w:tcPr>
          <w:p w:rsidR="005147D5" w:rsidRPr="00340CE7" w:rsidRDefault="005147D5" w:rsidP="002A3B76">
            <w:pPr>
              <w:spacing w:line="264" w:lineRule="auto"/>
              <w:rPr>
                <w:color w:val="000000"/>
                <w:sz w:val="22"/>
                <w:szCs w:val="22"/>
                <w:lang w:val="en-GB"/>
              </w:rPr>
            </w:pPr>
          </w:p>
        </w:tc>
      </w:tr>
    </w:tbl>
    <w:p w:rsidR="005147D5" w:rsidRPr="00340CE7" w:rsidRDefault="005147D5" w:rsidP="005147D5">
      <w:pPr>
        <w:ind w:left="567"/>
        <w:rPr>
          <w:b/>
          <w:sz w:val="22"/>
          <w:szCs w:val="22"/>
          <w:lang w:val="en-GB"/>
        </w:rPr>
      </w:pPr>
    </w:p>
    <w:p w:rsidR="005147D5" w:rsidRPr="00340CE7" w:rsidRDefault="005147D5" w:rsidP="005147D5">
      <w:pPr>
        <w:numPr>
          <w:ilvl w:val="0"/>
          <w:numId w:val="2"/>
        </w:numPr>
        <w:overflowPunct/>
        <w:autoSpaceDE/>
        <w:autoSpaceDN/>
        <w:adjustRightInd/>
        <w:ind w:left="567" w:hanging="539"/>
        <w:textAlignment w:val="auto"/>
        <w:rPr>
          <w:b/>
          <w:sz w:val="22"/>
          <w:szCs w:val="22"/>
          <w:lang w:val="en-GB"/>
        </w:rPr>
      </w:pPr>
      <w:r w:rsidRPr="00340CE7">
        <w:rPr>
          <w:b/>
          <w:sz w:val="22"/>
          <w:szCs w:val="22"/>
          <w:lang w:val="en-GB"/>
        </w:rPr>
        <w:t>Expertise of Staff</w:t>
      </w:r>
    </w:p>
    <w:p w:rsidR="005147D5" w:rsidRPr="00340CE7" w:rsidRDefault="005147D5" w:rsidP="005147D5">
      <w:pPr>
        <w:ind w:left="567"/>
        <w:rPr>
          <w:b/>
          <w:sz w:val="22"/>
          <w:szCs w:val="22"/>
          <w:lang w:val="en-G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394"/>
      </w:tblGrid>
      <w:tr w:rsidR="005147D5" w:rsidRPr="00340CE7" w:rsidTr="002A3B76">
        <w:trPr>
          <w:trHeight w:val="454"/>
        </w:trPr>
        <w:tc>
          <w:tcPr>
            <w:tcW w:w="4678"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lastRenderedPageBreak/>
              <w:t>Total number of staff</w:t>
            </w:r>
          </w:p>
        </w:tc>
        <w:tc>
          <w:tcPr>
            <w:tcW w:w="4394"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4678"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Number of staff involved in similar supply contracts</w:t>
            </w:r>
          </w:p>
        </w:tc>
        <w:tc>
          <w:tcPr>
            <w:tcW w:w="4394" w:type="dxa"/>
          </w:tcPr>
          <w:p w:rsidR="005147D5" w:rsidRPr="00340CE7" w:rsidRDefault="005147D5" w:rsidP="002A3B76">
            <w:pPr>
              <w:spacing w:line="264" w:lineRule="auto"/>
              <w:rPr>
                <w:color w:val="000000"/>
                <w:sz w:val="22"/>
                <w:szCs w:val="22"/>
                <w:lang w:val="en-GB"/>
              </w:rPr>
            </w:pPr>
          </w:p>
        </w:tc>
      </w:tr>
    </w:tbl>
    <w:p w:rsidR="005147D5" w:rsidRPr="00340CE7" w:rsidRDefault="005147D5" w:rsidP="005147D5">
      <w:pPr>
        <w:ind w:left="567"/>
        <w:rPr>
          <w:b/>
          <w:sz w:val="22"/>
          <w:szCs w:val="22"/>
          <w:lang w:val="en-GB"/>
        </w:rPr>
      </w:pPr>
    </w:p>
    <w:p w:rsidR="005147D5" w:rsidRPr="00340CE7" w:rsidRDefault="005147D5" w:rsidP="005147D5">
      <w:pPr>
        <w:ind w:left="567"/>
        <w:rPr>
          <w:b/>
          <w:sz w:val="22"/>
          <w:szCs w:val="22"/>
          <w:lang w:val="en-GB"/>
        </w:rPr>
      </w:pPr>
    </w:p>
    <w:p w:rsidR="005147D5" w:rsidRPr="00340CE7" w:rsidRDefault="005147D5" w:rsidP="005147D5">
      <w:pPr>
        <w:numPr>
          <w:ilvl w:val="0"/>
          <w:numId w:val="2"/>
        </w:numPr>
        <w:overflowPunct/>
        <w:autoSpaceDE/>
        <w:autoSpaceDN/>
        <w:adjustRightInd/>
        <w:ind w:left="567" w:hanging="539"/>
        <w:textAlignment w:val="auto"/>
        <w:rPr>
          <w:b/>
          <w:sz w:val="22"/>
          <w:szCs w:val="22"/>
          <w:lang w:val="en-GB"/>
        </w:rPr>
      </w:pPr>
      <w:r w:rsidRPr="00340CE7">
        <w:rPr>
          <w:b/>
          <w:sz w:val="22"/>
          <w:szCs w:val="22"/>
          <w:lang w:val="en-GB"/>
        </w:rPr>
        <w:t>Contact details of persons that UNFPA may contact for requests for clarification during bid evaluation</w:t>
      </w:r>
    </w:p>
    <w:p w:rsidR="005147D5" w:rsidRPr="00340CE7" w:rsidRDefault="005147D5" w:rsidP="005147D5">
      <w:pPr>
        <w:ind w:left="567" w:hanging="539"/>
        <w:rPr>
          <w:color w:val="000000"/>
          <w:sz w:val="22"/>
          <w:szCs w:val="22"/>
          <w:lang w:val="en-GB"/>
        </w:rPr>
      </w:pPr>
      <w:r w:rsidRPr="00340CE7">
        <w:rPr>
          <w:color w:val="000000"/>
          <w:sz w:val="22"/>
          <w:szCs w:val="22"/>
          <w:lang w:val="en-GB"/>
        </w:rPr>
        <w:tab/>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5147D5" w:rsidRPr="00340CE7" w:rsidTr="002A3B76">
        <w:trPr>
          <w:trHeight w:val="454"/>
        </w:trPr>
        <w:tc>
          <w:tcPr>
            <w:tcW w:w="2790"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Name/Surname</w:t>
            </w:r>
          </w:p>
        </w:tc>
        <w:tc>
          <w:tcPr>
            <w:tcW w:w="6120"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2790"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Telephone Number (direct)</w:t>
            </w:r>
          </w:p>
        </w:tc>
        <w:tc>
          <w:tcPr>
            <w:tcW w:w="6120" w:type="dxa"/>
          </w:tcPr>
          <w:p w:rsidR="005147D5" w:rsidRPr="00340CE7" w:rsidRDefault="005147D5" w:rsidP="002A3B76">
            <w:pPr>
              <w:spacing w:line="264" w:lineRule="auto"/>
              <w:rPr>
                <w:color w:val="000000"/>
                <w:sz w:val="22"/>
                <w:szCs w:val="22"/>
                <w:lang w:val="en-GB"/>
              </w:rPr>
            </w:pPr>
          </w:p>
        </w:tc>
      </w:tr>
      <w:tr w:rsidR="005147D5" w:rsidRPr="00340CE7" w:rsidTr="002A3B76">
        <w:trPr>
          <w:trHeight w:val="454"/>
        </w:trPr>
        <w:tc>
          <w:tcPr>
            <w:tcW w:w="2790" w:type="dxa"/>
          </w:tcPr>
          <w:p w:rsidR="005147D5" w:rsidRPr="00340CE7" w:rsidRDefault="005147D5" w:rsidP="002A3B76">
            <w:pPr>
              <w:spacing w:line="264" w:lineRule="auto"/>
              <w:rPr>
                <w:color w:val="000000"/>
                <w:sz w:val="22"/>
                <w:szCs w:val="22"/>
                <w:lang w:val="en-GB"/>
              </w:rPr>
            </w:pPr>
            <w:r w:rsidRPr="00340CE7">
              <w:rPr>
                <w:color w:val="000000"/>
                <w:sz w:val="22"/>
                <w:szCs w:val="22"/>
                <w:lang w:val="en-GB"/>
              </w:rPr>
              <w:t>Email address (direct)</w:t>
            </w:r>
          </w:p>
        </w:tc>
        <w:tc>
          <w:tcPr>
            <w:tcW w:w="6120" w:type="dxa"/>
          </w:tcPr>
          <w:p w:rsidR="005147D5" w:rsidRPr="00340CE7" w:rsidRDefault="005147D5" w:rsidP="002A3B76">
            <w:pPr>
              <w:spacing w:line="264" w:lineRule="auto"/>
              <w:rPr>
                <w:color w:val="000000"/>
                <w:sz w:val="22"/>
                <w:szCs w:val="22"/>
                <w:lang w:val="en-GB"/>
              </w:rPr>
            </w:pPr>
          </w:p>
        </w:tc>
      </w:tr>
    </w:tbl>
    <w:p w:rsidR="005147D5" w:rsidRPr="00340CE7" w:rsidRDefault="005147D5" w:rsidP="005147D5">
      <w:pPr>
        <w:tabs>
          <w:tab w:val="left" w:pos="567"/>
        </w:tabs>
        <w:rPr>
          <w:color w:val="000000"/>
          <w:sz w:val="22"/>
          <w:szCs w:val="22"/>
          <w:lang w:val="en-GB"/>
        </w:rPr>
      </w:pPr>
      <w:r w:rsidRPr="00340CE7">
        <w:rPr>
          <w:color w:val="000000"/>
          <w:sz w:val="22"/>
          <w:szCs w:val="22"/>
          <w:lang w:val="en-GB"/>
        </w:rPr>
        <w:t>P.S.: This person must be available during the next two weeks following receipt of bid</w:t>
      </w:r>
    </w:p>
    <w:p w:rsidR="005147D5" w:rsidRPr="00340CE7" w:rsidRDefault="005147D5" w:rsidP="005147D5">
      <w:pPr>
        <w:rPr>
          <w:sz w:val="22"/>
          <w:szCs w:val="22"/>
          <w:lang w:val="en-GB"/>
        </w:rPr>
      </w:pPr>
    </w:p>
    <w:p w:rsidR="005147D5" w:rsidRDefault="005147D5" w:rsidP="005147D5"/>
    <w:p w:rsidR="005147D5" w:rsidRDefault="005147D5"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Default="00926ED9" w:rsidP="006A40A7"/>
    <w:p w:rsidR="00926ED9" w:rsidRPr="00340CE7" w:rsidRDefault="00926ED9" w:rsidP="00926ED9">
      <w:pPr>
        <w:pStyle w:val="Heading1"/>
        <w:jc w:val="center"/>
        <w:rPr>
          <w:rFonts w:ascii="Times New Roman" w:hAnsi="Times New Roman" w:cs="Times New Roman"/>
          <w:sz w:val="22"/>
          <w:szCs w:val="22"/>
          <w:lang w:val="en-GB"/>
        </w:rPr>
      </w:pPr>
      <w:bookmarkStart w:id="22" w:name="_Toc358885139"/>
      <w:bookmarkStart w:id="23" w:name="_Toc358885807"/>
      <w:r w:rsidRPr="00340CE7">
        <w:rPr>
          <w:rFonts w:ascii="Times New Roman" w:hAnsi="Times New Roman" w:cs="Times New Roman"/>
          <w:sz w:val="22"/>
          <w:szCs w:val="22"/>
          <w:lang w:val="en-GB"/>
        </w:rPr>
        <w:lastRenderedPageBreak/>
        <w:t>5. Product Item Overview Form</w:t>
      </w:r>
      <w:bookmarkEnd w:id="22"/>
      <w:bookmarkEnd w:id="23"/>
    </w:p>
    <w:p w:rsidR="00926ED9" w:rsidRPr="00340CE7" w:rsidRDefault="00926ED9" w:rsidP="00926ED9">
      <w:pPr>
        <w:tabs>
          <w:tab w:val="left" w:pos="-180"/>
          <w:tab w:val="right" w:pos="1980"/>
          <w:tab w:val="left" w:pos="2160"/>
          <w:tab w:val="left" w:pos="4320"/>
        </w:tabs>
        <w:jc w:val="center"/>
        <w:rPr>
          <w:sz w:val="22"/>
          <w:szCs w:val="22"/>
          <w:lang w:val="en-GB"/>
        </w:rPr>
      </w:pPr>
    </w:p>
    <w:tbl>
      <w:tblPr>
        <w:tblW w:w="9159" w:type="dxa"/>
        <w:tblInd w:w="1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bottom w:w="57" w:type="dxa"/>
        </w:tblCellMar>
        <w:tblLook w:val="01E0" w:firstRow="1" w:lastRow="1" w:firstColumn="1" w:lastColumn="1" w:noHBand="0" w:noVBand="0"/>
      </w:tblPr>
      <w:tblGrid>
        <w:gridCol w:w="5287"/>
        <w:gridCol w:w="2070"/>
        <w:gridCol w:w="1802"/>
      </w:tblGrid>
      <w:tr w:rsidR="00926ED9" w:rsidRPr="00340CE7" w:rsidTr="002A3B76">
        <w:trPr>
          <w:cantSplit/>
          <w:trHeight w:val="1346"/>
          <w:tblHeader/>
        </w:trPr>
        <w:tc>
          <w:tcPr>
            <w:tcW w:w="5287" w:type="dxa"/>
            <w:shd w:val="clear" w:color="auto" w:fill="D9D9D9" w:themeFill="background1" w:themeFillShade="D9"/>
          </w:tcPr>
          <w:p w:rsidR="00926ED9" w:rsidRDefault="00926ED9" w:rsidP="002A3B76">
            <w:pPr>
              <w:pStyle w:val="Heading1"/>
              <w:jc w:val="center"/>
              <w:rPr>
                <w:rFonts w:ascii="Times New Roman" w:hAnsi="Times New Roman" w:cs="Times New Roman"/>
                <w:sz w:val="22"/>
                <w:szCs w:val="22"/>
                <w:lang w:val="en-GB"/>
              </w:rPr>
            </w:pPr>
            <w:bookmarkStart w:id="24" w:name="_Toc357599978"/>
            <w:bookmarkStart w:id="25" w:name="_Toc357620893"/>
            <w:bookmarkStart w:id="26" w:name="_Toc358725041"/>
            <w:bookmarkStart w:id="27" w:name="_Toc358727168"/>
            <w:bookmarkStart w:id="28" w:name="_Toc358885141"/>
            <w:bookmarkStart w:id="29" w:name="_Toc358885809"/>
            <w:r>
              <w:rPr>
                <w:rFonts w:ascii="Times New Roman" w:hAnsi="Times New Roman" w:cs="Times New Roman"/>
                <w:sz w:val="22"/>
                <w:szCs w:val="22"/>
                <w:lang w:val="en-GB"/>
              </w:rPr>
              <w:t>Description and minimum /mandatory specifications</w:t>
            </w:r>
            <w:bookmarkEnd w:id="24"/>
            <w:bookmarkEnd w:id="25"/>
            <w:bookmarkEnd w:id="26"/>
            <w:bookmarkEnd w:id="27"/>
            <w:bookmarkEnd w:id="28"/>
            <w:bookmarkEnd w:id="29"/>
          </w:p>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2070" w:type="dxa"/>
            <w:shd w:val="clear" w:color="auto" w:fill="D9D9D9" w:themeFill="background1" w:themeFillShade="D9"/>
          </w:tcPr>
          <w:p w:rsidR="00926ED9" w:rsidRPr="00340CE7" w:rsidRDefault="00926ED9" w:rsidP="002A3B76">
            <w:pPr>
              <w:overflowPunct/>
              <w:autoSpaceDE/>
              <w:autoSpaceDN/>
              <w:adjustRightInd/>
              <w:jc w:val="center"/>
              <w:textAlignment w:val="auto"/>
              <w:rPr>
                <w:rFonts w:eastAsiaTheme="minorHAnsi"/>
                <w:b/>
                <w:sz w:val="22"/>
                <w:szCs w:val="22"/>
                <w:lang w:val="en-GB" w:eastAsia="en-US"/>
              </w:rPr>
            </w:pPr>
            <w:r w:rsidRPr="00340CE7">
              <w:rPr>
                <w:rFonts w:eastAsiaTheme="minorHAnsi"/>
                <w:b/>
                <w:sz w:val="22"/>
                <w:szCs w:val="22"/>
                <w:lang w:val="en-GB" w:eastAsia="en-US"/>
              </w:rPr>
              <w:t>Description of items offered and Bidder’s statements on deviations</w:t>
            </w:r>
          </w:p>
          <w:p w:rsidR="00926ED9" w:rsidRPr="00340CE7" w:rsidRDefault="00926ED9" w:rsidP="002A3B76">
            <w:pPr>
              <w:overflowPunct/>
              <w:autoSpaceDE/>
              <w:autoSpaceDN/>
              <w:adjustRightInd/>
              <w:jc w:val="center"/>
              <w:textAlignment w:val="auto"/>
              <w:rPr>
                <w:rFonts w:eastAsiaTheme="minorHAnsi"/>
                <w:b/>
                <w:sz w:val="22"/>
                <w:szCs w:val="22"/>
                <w:lang w:val="en-GB" w:eastAsia="en-US"/>
              </w:rPr>
            </w:pPr>
            <w:r w:rsidRPr="00340CE7">
              <w:rPr>
                <w:rFonts w:eastAsiaTheme="minorHAnsi"/>
                <w:sz w:val="22"/>
                <w:szCs w:val="22"/>
                <w:lang w:val="en-GB" w:eastAsia="en-US"/>
              </w:rPr>
              <w:t>(To be completed by the bidder)</w:t>
            </w:r>
          </w:p>
        </w:tc>
        <w:tc>
          <w:tcPr>
            <w:tcW w:w="1802" w:type="dxa"/>
            <w:shd w:val="clear" w:color="auto" w:fill="D9D9D9" w:themeFill="background1" w:themeFillShade="D9"/>
          </w:tcPr>
          <w:p w:rsidR="00926ED9" w:rsidRPr="00340CE7" w:rsidRDefault="00926ED9" w:rsidP="002A3B76">
            <w:pPr>
              <w:overflowPunct/>
              <w:autoSpaceDE/>
              <w:autoSpaceDN/>
              <w:adjustRightInd/>
              <w:jc w:val="center"/>
              <w:textAlignment w:val="auto"/>
              <w:rPr>
                <w:rFonts w:eastAsiaTheme="minorHAnsi"/>
                <w:b/>
                <w:sz w:val="22"/>
                <w:szCs w:val="22"/>
                <w:lang w:val="en-GB" w:eastAsia="en-US"/>
              </w:rPr>
            </w:pPr>
            <w:bookmarkStart w:id="30" w:name="_Toc306007425"/>
            <w:r w:rsidRPr="00340CE7">
              <w:rPr>
                <w:rFonts w:eastAsiaTheme="minorHAnsi"/>
                <w:b/>
                <w:sz w:val="22"/>
                <w:szCs w:val="22"/>
                <w:lang w:val="en-GB" w:eastAsia="en-US"/>
              </w:rPr>
              <w:t>Compliant? (Y/N)</w:t>
            </w:r>
            <w:bookmarkEnd w:id="30"/>
          </w:p>
          <w:p w:rsidR="00926ED9" w:rsidRPr="00340CE7" w:rsidRDefault="00926ED9" w:rsidP="002A3B76">
            <w:pPr>
              <w:overflowPunct/>
              <w:autoSpaceDE/>
              <w:autoSpaceDN/>
              <w:adjustRightInd/>
              <w:jc w:val="center"/>
              <w:textAlignment w:val="auto"/>
              <w:rPr>
                <w:rFonts w:eastAsiaTheme="minorHAnsi"/>
                <w:color w:val="000000"/>
                <w:sz w:val="22"/>
                <w:szCs w:val="22"/>
                <w:lang w:val="en-GB" w:eastAsia="en-US"/>
              </w:rPr>
            </w:pPr>
            <w:r w:rsidRPr="00340CE7">
              <w:rPr>
                <w:rFonts w:eastAsiaTheme="minorHAnsi"/>
                <w:sz w:val="22"/>
                <w:szCs w:val="22"/>
                <w:lang w:val="en-GB" w:eastAsia="en-US"/>
              </w:rPr>
              <w:t>(To be completed by UNFPA during evaluation)</w:t>
            </w:r>
          </w:p>
        </w:tc>
      </w:tr>
      <w:tr w:rsidR="00926ED9" w:rsidRPr="00340CE7" w:rsidTr="002A3B76">
        <w:trPr>
          <w:cantSplit/>
          <w:trHeight w:val="923"/>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sz w:val="22"/>
                <w:szCs w:val="22"/>
                <w:lang w:val="en-GB" w:eastAsia="en-US"/>
              </w:rPr>
            </w:pPr>
            <w:r w:rsidRPr="00340CE7">
              <w:rPr>
                <w:rFonts w:eastAsiaTheme="minorHAnsi"/>
                <w:b/>
                <w:sz w:val="22"/>
                <w:szCs w:val="22"/>
                <w:lang w:val="en-GB" w:eastAsia="en-US"/>
              </w:rPr>
              <w:t>A1. Demonstration of CPR &amp; air way management with ECG, BP Arm, IV arm, pulse point, chest compression, Virtual Capnography and Oximetry</w:t>
            </w:r>
          </w:p>
          <w:p w:rsidR="00926ED9" w:rsidRPr="00340CE7" w:rsidRDefault="00926ED9" w:rsidP="002A3B76">
            <w:pPr>
              <w:overflowPunct/>
              <w:autoSpaceDE/>
              <w:autoSpaceDN/>
              <w:adjustRightInd/>
              <w:textAlignment w:val="auto"/>
              <w:rPr>
                <w:rFonts w:eastAsiaTheme="minorHAnsi"/>
                <w:sz w:val="22"/>
                <w:szCs w:val="22"/>
                <w:lang w:val="en-GB" w:eastAsia="en-US"/>
              </w:rPr>
            </w:pPr>
          </w:p>
          <w:p w:rsidR="00926ED9" w:rsidRPr="00340CE7" w:rsidRDefault="00926ED9" w:rsidP="002A3B76">
            <w:pPr>
              <w:overflowPunct/>
              <w:autoSpaceDE/>
              <w:autoSpaceDN/>
              <w:adjustRightInd/>
              <w:textAlignment w:val="auto"/>
              <w:rPr>
                <w:rFonts w:eastAsiaTheme="minorHAnsi"/>
                <w:b/>
                <w:color w:val="000000" w:themeColor="text1"/>
                <w:sz w:val="22"/>
                <w:szCs w:val="22"/>
                <w:u w:val="single"/>
                <w:lang w:val="en-GB" w:eastAsia="en-US"/>
              </w:rPr>
            </w:pPr>
            <w:r w:rsidRPr="00340CE7">
              <w:rPr>
                <w:rFonts w:eastAsiaTheme="minorHAnsi"/>
                <w:b/>
                <w:color w:val="000000" w:themeColor="text1"/>
                <w:sz w:val="22"/>
                <w:szCs w:val="22"/>
                <w:u w:val="single"/>
                <w:lang w:val="en-GB" w:eastAsia="en-US"/>
              </w:rPr>
              <w:t xml:space="preserve">(HIGH-FIDELITY  - A full body manikin controlled by IPAD like device) </w:t>
            </w:r>
          </w:p>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3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A full-body manikin designed for the practice of advanced, difficult and obstructed airway scenarios and IV therapy. Must have hand held iPad like device to control allowing cardiac defibrillation, pacing and ECG interpretation of over 1000 rhythm variations. With the following all-in-one features like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38"/>
        </w:trPr>
        <w:tc>
          <w:tcPr>
            <w:tcW w:w="9159" w:type="dxa"/>
            <w:gridSpan w:val="3"/>
            <w:shd w:val="clear" w:color="auto" w:fill="auto"/>
            <w:vAlign w:val="center"/>
          </w:tcPr>
          <w:p w:rsidR="00926ED9" w:rsidRPr="00340CE7" w:rsidRDefault="00926ED9" w:rsidP="00926ED9">
            <w:pPr>
              <w:numPr>
                <w:ilvl w:val="0"/>
                <w:numId w:val="4"/>
              </w:numPr>
              <w:overflowPunct/>
              <w:autoSpaceDE/>
              <w:autoSpaceDN/>
              <w:adjustRightInd/>
              <w:spacing w:after="200" w:line="276" w:lineRule="auto"/>
              <w:contextualSpacing/>
              <w:textAlignment w:val="auto"/>
              <w:rPr>
                <w:rFonts w:eastAsiaTheme="minorHAnsi"/>
                <w:b/>
                <w:color w:val="000000"/>
                <w:sz w:val="22"/>
                <w:szCs w:val="22"/>
                <w:lang w:val="en-GB" w:eastAsia="en-US"/>
              </w:rPr>
            </w:pPr>
            <w:r w:rsidRPr="00340CE7">
              <w:rPr>
                <w:rFonts w:eastAsiaTheme="minorHAnsi"/>
                <w:sz w:val="22"/>
                <w:szCs w:val="22"/>
                <w:lang w:val="en-GB" w:eastAsia="en-US"/>
              </w:rPr>
              <w:t xml:space="preserve">Airway/Intubation Trainer : </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contextualSpacing/>
              <w:textAlignment w:val="auto"/>
              <w:rPr>
                <w:rFonts w:eastAsiaTheme="minorHAnsi"/>
                <w:sz w:val="22"/>
                <w:szCs w:val="22"/>
                <w:lang w:val="en-GB" w:eastAsia="en-US"/>
              </w:rPr>
            </w:pPr>
            <w:r w:rsidRPr="00340CE7">
              <w:rPr>
                <w:rFonts w:eastAsiaTheme="minorHAnsi"/>
                <w:sz w:val="22"/>
                <w:szCs w:val="22"/>
                <w:lang w:val="en-GB" w:eastAsia="en-US"/>
              </w:rPr>
              <w:t xml:space="preserve">Obstructed Airway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Endotracheal, Nasotracheal intubation,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11"/>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Ventilation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Surgical and Needle cricothyrotomy,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Suctioning techniques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2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Stomach auscultation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vAlign w:val="center"/>
          </w:tcPr>
          <w:p w:rsidR="00926ED9" w:rsidRPr="00340CE7" w:rsidRDefault="00926ED9" w:rsidP="00926ED9">
            <w:pPr>
              <w:numPr>
                <w:ilvl w:val="0"/>
                <w:numId w:val="4"/>
              </w:numPr>
              <w:overflowPunct/>
              <w:autoSpaceDE/>
              <w:autoSpaceDN/>
              <w:adjustRightInd/>
              <w:spacing w:after="200" w:line="276" w:lineRule="auto"/>
              <w:contextualSpacing/>
              <w:textAlignment w:val="auto"/>
              <w:rPr>
                <w:rFonts w:eastAsiaTheme="minorHAnsi"/>
                <w:sz w:val="22"/>
                <w:szCs w:val="22"/>
                <w:lang w:val="en-GB" w:eastAsia="en-US"/>
              </w:rPr>
            </w:pPr>
            <w:r w:rsidRPr="00340CE7">
              <w:rPr>
                <w:rFonts w:eastAsiaTheme="minorHAnsi"/>
                <w:sz w:val="22"/>
                <w:szCs w:val="22"/>
                <w:lang w:val="en-GB" w:eastAsia="en-US"/>
              </w:rPr>
              <w:t xml:space="preserve">Cardiac Related Skills: </w:t>
            </w:r>
          </w:p>
        </w:tc>
      </w:tr>
      <w:tr w:rsidR="00926ED9" w:rsidRPr="00340CE7" w:rsidTr="002A3B76">
        <w:trPr>
          <w:cantSplit/>
          <w:trHeight w:val="32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Cardiac rhythm variations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Manual chest compressions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21"/>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Pacing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2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Defibrillation and synchronized cardioversion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9159" w:type="dxa"/>
            <w:gridSpan w:val="3"/>
            <w:shd w:val="clear" w:color="auto" w:fill="auto"/>
            <w:vAlign w:val="center"/>
          </w:tcPr>
          <w:p w:rsidR="00926ED9" w:rsidRPr="00340CE7" w:rsidRDefault="00926ED9" w:rsidP="00926ED9">
            <w:pPr>
              <w:numPr>
                <w:ilvl w:val="0"/>
                <w:numId w:val="4"/>
              </w:numPr>
              <w:overflowPunct/>
              <w:autoSpaceDE/>
              <w:autoSpaceDN/>
              <w:adjustRightInd/>
              <w:spacing w:after="200" w:line="276" w:lineRule="auto"/>
              <w:contextualSpacing/>
              <w:textAlignment w:val="auto"/>
              <w:rPr>
                <w:rFonts w:eastAsiaTheme="minorHAnsi"/>
                <w:b/>
                <w:color w:val="000000"/>
                <w:sz w:val="22"/>
                <w:szCs w:val="22"/>
                <w:lang w:val="en-GB" w:eastAsia="en-US"/>
              </w:rPr>
            </w:pPr>
            <w:r w:rsidRPr="00340CE7">
              <w:rPr>
                <w:rFonts w:eastAsiaTheme="minorHAnsi"/>
                <w:sz w:val="22"/>
                <w:szCs w:val="22"/>
                <w:lang w:val="en-GB" w:eastAsia="en-US"/>
              </w:rPr>
              <w:t xml:space="preserve"> Circulatory Skills and IV Drug Administration: </w:t>
            </w: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Bilateral carotid pulse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Brachial and Radial pulses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6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Blood pressure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IV Cannulartion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11"/>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Venipuncture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2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lastRenderedPageBreak/>
              <w:t>Subcutaneous and intramuscular injections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Tension Pneumothorax Decompression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A04024" w:rsidRDefault="00926ED9" w:rsidP="00926ED9">
            <w:pPr>
              <w:pStyle w:val="ListParagraph"/>
              <w:numPr>
                <w:ilvl w:val="0"/>
                <w:numId w:val="4"/>
              </w:numPr>
              <w:overflowPunct/>
              <w:autoSpaceDE/>
              <w:autoSpaceDN/>
              <w:adjustRightInd/>
              <w:textAlignment w:val="auto"/>
              <w:rPr>
                <w:rFonts w:eastAsiaTheme="minorHAnsi"/>
                <w:sz w:val="22"/>
                <w:szCs w:val="22"/>
                <w:lang w:val="en-GB" w:eastAsia="en-US"/>
              </w:rPr>
            </w:pPr>
            <w:r>
              <w:rPr>
                <w:rFonts w:eastAsiaTheme="minorHAnsi"/>
                <w:sz w:val="22"/>
                <w:szCs w:val="22"/>
                <w:lang w:val="en-GB" w:eastAsia="en-US"/>
              </w:rPr>
              <w:t>Trauma Module Set: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Pr>
                <w:rFonts w:eastAsiaTheme="minorHAnsi"/>
                <w:sz w:val="22"/>
                <w:szCs w:val="22"/>
                <w:lang w:val="en-GB" w:eastAsia="en-US"/>
              </w:rPr>
              <w:t>Trauma Head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Pr>
                <w:rFonts w:eastAsiaTheme="minorHAnsi"/>
                <w:sz w:val="22"/>
                <w:szCs w:val="22"/>
                <w:lang w:val="en-GB" w:eastAsia="en-US"/>
              </w:rPr>
              <w:t xml:space="preserve">Avulsed ear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Pr>
                <w:rFonts w:eastAsiaTheme="minorHAnsi"/>
                <w:sz w:val="22"/>
                <w:szCs w:val="22"/>
                <w:lang w:val="en-GB" w:eastAsia="en-US"/>
              </w:rPr>
              <w:t xml:space="preserve">Avulsed eye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Default="00926ED9" w:rsidP="002A3B76">
            <w:pPr>
              <w:overflowPunct/>
              <w:autoSpaceDE/>
              <w:autoSpaceDN/>
              <w:adjustRightInd/>
              <w:textAlignment w:val="auto"/>
              <w:rPr>
                <w:rFonts w:eastAsiaTheme="minorHAnsi"/>
                <w:sz w:val="22"/>
                <w:szCs w:val="22"/>
                <w:lang w:val="en-GB" w:eastAsia="en-US"/>
              </w:rPr>
            </w:pPr>
            <w:r>
              <w:rPr>
                <w:rFonts w:eastAsiaTheme="minorHAnsi"/>
                <w:sz w:val="22"/>
                <w:szCs w:val="22"/>
                <w:lang w:val="en-GB" w:eastAsia="en-US"/>
              </w:rPr>
              <w:t>Lacerations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Default="00926ED9" w:rsidP="002A3B76">
            <w:pPr>
              <w:overflowPunct/>
              <w:autoSpaceDE/>
              <w:autoSpaceDN/>
              <w:adjustRightInd/>
              <w:textAlignment w:val="auto"/>
              <w:rPr>
                <w:rFonts w:eastAsiaTheme="minorHAnsi"/>
                <w:sz w:val="22"/>
                <w:szCs w:val="22"/>
                <w:lang w:val="en-GB" w:eastAsia="en-US"/>
              </w:rPr>
            </w:pPr>
            <w:r>
              <w:rPr>
                <w:rFonts w:eastAsiaTheme="minorHAnsi"/>
                <w:sz w:val="22"/>
                <w:szCs w:val="22"/>
                <w:lang w:val="en-GB" w:eastAsia="en-US"/>
              </w:rPr>
              <w:t xml:space="preserve">Impaled object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Default="00926ED9" w:rsidP="002A3B76">
            <w:pPr>
              <w:overflowPunct/>
              <w:autoSpaceDE/>
              <w:autoSpaceDN/>
              <w:adjustRightInd/>
              <w:textAlignment w:val="auto"/>
              <w:rPr>
                <w:rFonts w:eastAsiaTheme="minorHAnsi"/>
                <w:sz w:val="22"/>
                <w:szCs w:val="22"/>
                <w:lang w:val="en-GB" w:eastAsia="en-US"/>
              </w:rPr>
            </w:pPr>
            <w:r>
              <w:rPr>
                <w:rFonts w:eastAsiaTheme="minorHAnsi"/>
                <w:sz w:val="22"/>
                <w:szCs w:val="22"/>
                <w:lang w:val="en-GB" w:eastAsia="en-US"/>
              </w:rPr>
              <w:t xml:space="preserve">Face contusions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Default="00926ED9" w:rsidP="002A3B76">
            <w:pPr>
              <w:overflowPunct/>
              <w:autoSpaceDE/>
              <w:autoSpaceDN/>
              <w:adjustRightInd/>
              <w:textAlignment w:val="auto"/>
              <w:rPr>
                <w:rFonts w:eastAsiaTheme="minorHAnsi"/>
                <w:sz w:val="22"/>
                <w:szCs w:val="22"/>
                <w:lang w:val="en-GB" w:eastAsia="en-US"/>
              </w:rPr>
            </w:pPr>
            <w:r>
              <w:rPr>
                <w:rFonts w:eastAsiaTheme="minorHAnsi"/>
                <w:sz w:val="22"/>
                <w:szCs w:val="22"/>
                <w:lang w:val="en-GB" w:eastAsia="en-US"/>
              </w:rPr>
              <w:t xml:space="preserve">Abdominal wound and clavicle fracture lay-on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Default="00926ED9" w:rsidP="002A3B76">
            <w:pPr>
              <w:overflowPunct/>
              <w:autoSpaceDE/>
              <w:autoSpaceDN/>
              <w:adjustRightInd/>
              <w:textAlignment w:val="auto"/>
              <w:rPr>
                <w:rFonts w:eastAsiaTheme="minorHAnsi"/>
                <w:sz w:val="22"/>
                <w:szCs w:val="22"/>
                <w:lang w:val="en-GB" w:eastAsia="en-US"/>
              </w:rPr>
            </w:pPr>
            <w:r>
              <w:rPr>
                <w:rFonts w:eastAsiaTheme="minorHAnsi"/>
                <w:sz w:val="22"/>
                <w:szCs w:val="22"/>
                <w:lang w:val="en-GB" w:eastAsia="en-US"/>
              </w:rPr>
              <w:t xml:space="preserve">Crushed foot with exposed bone and soft tissue amputation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29"/>
        </w:trPr>
        <w:tc>
          <w:tcPr>
            <w:tcW w:w="9159" w:type="dxa"/>
            <w:gridSpan w:val="3"/>
            <w:shd w:val="clear" w:color="auto" w:fill="auto"/>
            <w:vAlign w:val="center"/>
          </w:tcPr>
          <w:p w:rsidR="00926ED9" w:rsidRPr="00340CE7" w:rsidRDefault="00926ED9" w:rsidP="00926ED9">
            <w:pPr>
              <w:numPr>
                <w:ilvl w:val="0"/>
                <w:numId w:val="4"/>
              </w:numPr>
              <w:overflowPunct/>
              <w:autoSpaceDE/>
              <w:autoSpaceDN/>
              <w:adjustRightInd/>
              <w:spacing w:after="200" w:line="276" w:lineRule="auto"/>
              <w:contextualSpacing/>
              <w:textAlignment w:val="auto"/>
              <w:rPr>
                <w:rFonts w:eastAsiaTheme="minorHAnsi"/>
                <w:b/>
                <w:color w:val="000000"/>
                <w:sz w:val="22"/>
                <w:szCs w:val="22"/>
                <w:lang w:val="en-GB" w:eastAsia="en-US"/>
              </w:rPr>
            </w:pPr>
            <w:r w:rsidRPr="00340CE7">
              <w:rPr>
                <w:rFonts w:eastAsiaTheme="minorHAnsi"/>
                <w:sz w:val="22"/>
                <w:szCs w:val="22"/>
                <w:lang w:val="en-GB" w:eastAsia="en-US"/>
              </w:rPr>
              <w:t xml:space="preserve">The IPad like Device must be:  </w:t>
            </w:r>
          </w:p>
        </w:tc>
      </w:tr>
      <w:tr w:rsidR="00926ED9" w:rsidRPr="00340CE7" w:rsidTr="002A3B76">
        <w:trPr>
          <w:cantSplit/>
          <w:trHeight w:val="32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Handheld, intuitive touchscreen remote for easy 'pick up and play' experience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01"/>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Operate on-the-fly or utilize Scenarios and Themes for consistent simulation training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75"/>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Optimal data capture for quality debriefing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2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Mobile - teach anywhere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2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Optional patient monitor provides clinical realism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2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Spare parts: 1 year usage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2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Additional request: Virtual simulation 3 packages, vSim® for Nursing Health Assessment, vSim® for Nursing Medical-Surgical and ACLS Scenarios (Annual License)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2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Consumables: 1 year usage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2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Installation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2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User training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2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color w:val="000000"/>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20"/>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color w:val="000000" w:themeColor="text1"/>
                <w:sz w:val="22"/>
                <w:szCs w:val="22"/>
                <w:lang w:val="en-GB" w:eastAsia="en-US"/>
              </w:rPr>
            </w:pPr>
            <w:r w:rsidRPr="00340CE7">
              <w:rPr>
                <w:rFonts w:eastAsiaTheme="minorHAnsi"/>
                <w:b/>
                <w:color w:val="000000" w:themeColor="text1"/>
                <w:sz w:val="22"/>
                <w:szCs w:val="22"/>
                <w:lang w:val="en-GB" w:eastAsia="en-US"/>
              </w:rPr>
              <w:lastRenderedPageBreak/>
              <w:t xml:space="preserve">A2. ALL IN ONE Simulated Patent Monitor PC compatible to the high-fidelity Manikin. </w:t>
            </w:r>
          </w:p>
        </w:tc>
      </w:tr>
      <w:tr w:rsidR="00926ED9" w:rsidRPr="00340CE7" w:rsidTr="002A3B76">
        <w:trPr>
          <w:cantSplit/>
          <w:trHeight w:val="50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color w:val="000000" w:themeColor="text1"/>
                <w:sz w:val="22"/>
                <w:szCs w:val="22"/>
                <w:lang w:val="en-GB" w:eastAsia="en-US"/>
              </w:rPr>
            </w:pPr>
            <w:r w:rsidRPr="00340CE7">
              <w:rPr>
                <w:rFonts w:eastAsiaTheme="minorHAnsi"/>
                <w:color w:val="000000" w:themeColor="text1"/>
                <w:sz w:val="22"/>
                <w:szCs w:val="22"/>
                <w:lang w:val="en-GB" w:eastAsia="en-US"/>
              </w:rPr>
              <w:t xml:space="preserve">This computer is connected to the </w:t>
            </w:r>
            <w:r w:rsidRPr="00340CE7">
              <w:rPr>
                <w:rFonts w:eastAsiaTheme="minorHAnsi"/>
                <w:sz w:val="22"/>
                <w:szCs w:val="22"/>
                <w:lang w:val="en-GB" w:eastAsia="en-US"/>
              </w:rPr>
              <w:t>operat</w:t>
            </w:r>
            <w:r>
              <w:rPr>
                <w:rFonts w:eastAsiaTheme="minorHAnsi"/>
                <w:sz w:val="22"/>
                <w:szCs w:val="22"/>
                <w:lang w:val="en-GB" w:eastAsia="en-US"/>
              </w:rPr>
              <w:t>ed the IPAD of the high-fidelity manikin</w:t>
            </w:r>
            <w:r w:rsidRPr="00340CE7">
              <w:rPr>
                <w:rFonts w:eastAsiaTheme="minorHAnsi"/>
                <w:color w:val="000000" w:themeColor="text1"/>
                <w:sz w:val="22"/>
                <w:szCs w:val="22"/>
                <w:lang w:val="en-GB" w:eastAsia="en-US"/>
              </w:rPr>
              <w:t>, to display patient vital parameters during simulation</w:t>
            </w:r>
            <w:r>
              <w:rPr>
                <w:rFonts w:eastAsiaTheme="minorHAnsi"/>
                <w:color w:val="000000" w:themeColor="text1"/>
                <w:sz w:val="22"/>
                <w:szCs w:val="22"/>
                <w:lang w:val="en-GB" w:eastAsia="en-US"/>
              </w:rPr>
              <w:t xml:space="preserve">, along with relevant software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3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color w:val="000000" w:themeColor="text1"/>
                <w:sz w:val="22"/>
                <w:szCs w:val="22"/>
                <w:lang w:val="en-GB" w:eastAsia="en-US"/>
              </w:rPr>
            </w:pPr>
            <w:r w:rsidRPr="00340CE7">
              <w:rPr>
                <w:rFonts w:eastAsiaTheme="minorHAnsi"/>
                <w:color w:val="000000" w:themeColor="text1"/>
                <w:sz w:val="22"/>
                <w:szCs w:val="22"/>
                <w:lang w:val="en-GB" w:eastAsia="en-US"/>
              </w:rPr>
              <w:t>Minimum 14" touchscreen computer</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2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color w:val="000000" w:themeColor="text1"/>
                <w:sz w:val="22"/>
                <w:szCs w:val="22"/>
                <w:lang w:val="en-GB" w:eastAsia="en-US"/>
              </w:rPr>
            </w:pPr>
            <w:r w:rsidRPr="00340CE7">
              <w:rPr>
                <w:rFonts w:eastAsiaTheme="minorHAnsi"/>
                <w:color w:val="000000" w:themeColor="text1"/>
                <w:sz w:val="22"/>
                <w:szCs w:val="22"/>
                <w:lang w:val="en-GB" w:eastAsia="en-US"/>
              </w:rPr>
              <w:t xml:space="preserve">Can be used with simulator platform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11"/>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color w:val="000000" w:themeColor="text1"/>
                <w:sz w:val="22"/>
                <w:szCs w:val="22"/>
                <w:lang w:val="en-GB" w:eastAsia="en-US"/>
              </w:rPr>
            </w:pPr>
            <w:r w:rsidRPr="00340CE7">
              <w:rPr>
                <w:rFonts w:eastAsiaTheme="minorHAnsi"/>
                <w:color w:val="000000" w:themeColor="text1"/>
                <w:sz w:val="22"/>
                <w:szCs w:val="22"/>
                <w:lang w:val="en-GB" w:eastAsia="en-US"/>
              </w:rPr>
              <w:t>Operated with relevant software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11"/>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color w:val="000000" w:themeColor="text1"/>
                <w:sz w:val="22"/>
                <w:szCs w:val="22"/>
                <w:lang w:val="en-GB" w:eastAsia="en-US"/>
              </w:rPr>
            </w:pPr>
            <w:r w:rsidRPr="00340CE7">
              <w:rPr>
                <w:rFonts w:eastAsiaTheme="minorHAnsi"/>
                <w:color w:val="000000" w:themeColor="text1"/>
                <w:sz w:val="22"/>
                <w:szCs w:val="22"/>
                <w:lang w:val="en-GB" w:eastAsia="en-US"/>
              </w:rPr>
              <w:t>Includes: Laptop PC and power supply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5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Installation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User training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color w:val="000000"/>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color w:val="000000"/>
                <w:sz w:val="22"/>
                <w:szCs w:val="22"/>
                <w:lang w:val="en-GB" w:eastAsia="en-US"/>
              </w:rPr>
            </w:pPr>
            <w:r w:rsidRPr="00340CE7">
              <w:rPr>
                <w:rFonts w:eastAsiaTheme="minorHAnsi"/>
                <w:b/>
                <w:color w:val="000000" w:themeColor="text1"/>
                <w:sz w:val="22"/>
                <w:szCs w:val="22"/>
                <w:lang w:val="en-GB" w:eastAsia="en-US"/>
              </w:rPr>
              <w:t>A3. Airway Management Trainer  (PART-TASK TRAINER)</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Realistic practice is the key to developing proficiency in airway management skills. The Airway Management Trainer’s lifelike upper torso and head simulates real-world complications when practicing a variety of intubation, ventilation, and suction techniques.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sz w:val="22"/>
                <w:szCs w:val="22"/>
                <w:lang w:val="en-GB" w:eastAsia="en-US"/>
              </w:rPr>
              <w:t>A realistic simulator for practice in:</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Maintaining the airway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Endotracheal intubation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Elevating the submaxilla</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Using a laryngoscope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Practise in the use of endotracheal tubes, laryngeal masks, EGTA, combi tubes and transnasal airways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Removal of foreign objects in the airway with forceps and confirming respiratory sound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Giving artificial respiration with bags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Confirming dilation of stomach when air enters oesophagus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Bag-Valve-Mask ventilation can be practiced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lastRenderedPageBreak/>
              <w:t xml:space="preserve">An ODD (Oesophageal Detector Device) for identifying ET tube misplacement can be used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Provides visual inspection of lung expansion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Made of silicone, simulator has lifelike appearance and feel which means realistic representation of human anatomy, tissue, and skin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Auscultation respiratory sounds with a stethoscope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A warning sound is generated when a laryngoscope places excessive pressure on the front teeth</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With  hard storage case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E80672" w:rsidP="002A3B76">
            <w:pPr>
              <w:overflowPunct/>
              <w:autoSpaceDE/>
              <w:autoSpaceDN/>
              <w:adjustRightInd/>
              <w:textAlignment w:val="auto"/>
              <w:rPr>
                <w:rFonts w:eastAsiaTheme="minorHAnsi"/>
                <w:sz w:val="22"/>
                <w:szCs w:val="22"/>
                <w:lang w:val="en-GB" w:eastAsia="en-US"/>
              </w:rPr>
            </w:pPr>
            <w:hyperlink r:id="rId8" w:history="1">
              <w:r w:rsidR="00926ED9" w:rsidRPr="00340CE7">
                <w:rPr>
                  <w:rFonts w:eastAsiaTheme="minorHAnsi"/>
                  <w:sz w:val="22"/>
                  <w:szCs w:val="22"/>
                  <w:lang w:val="en-GB" w:eastAsia="en-US"/>
                </w:rPr>
                <w:t>Airway Lubricant Spray, Can  (150-180ml)</w:t>
              </w:r>
            </w:hyperlink>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Allows students to undertake training that is directly transferable to the clinical setting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Base plate mount allows stable practicing conditions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Airway Lubricant spray can (180 ml) 1 item + additional 1 item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Cleaning kit: 1 set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Airway Demonstration Model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Manikin on Sturdy Board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User manual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color w:val="000000"/>
                <w:sz w:val="22"/>
                <w:szCs w:val="22"/>
                <w:lang w:val="en-GB" w:eastAsia="en-US"/>
              </w:rPr>
            </w:pPr>
            <w:r w:rsidRPr="00340CE7">
              <w:rPr>
                <w:rFonts w:eastAsiaTheme="minorHAnsi"/>
                <w:b/>
                <w:color w:val="000000" w:themeColor="text1"/>
                <w:sz w:val="22"/>
                <w:szCs w:val="22"/>
                <w:lang w:val="en-GB" w:eastAsia="en-US"/>
              </w:rPr>
              <w:t xml:space="preserve">A4. Half torso with shockLink – CPR manikin with QCPR technology and AED compatible </w:t>
            </w: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QCPR Technology is utilized to enable both instructors and trainees to more effectively monitor and review CPR performance, increasing the efficiency and value of training time.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lastRenderedPageBreak/>
              <w:t>A feedback device – which has a Skill Reporter facilitates real-time feedback, records data and calculates overall performance for thoroughs training and debrief on CPR performance, Small and lightweight</w:t>
            </w:r>
          </w:p>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 </w:t>
            </w:r>
            <w:r w:rsidRPr="00340CE7">
              <w:rPr>
                <w:rFonts w:eastAsiaTheme="minorHAnsi"/>
                <w:b/>
                <w:bCs/>
                <w:sz w:val="22"/>
                <w:szCs w:val="22"/>
                <w:lang w:val="en-GB" w:eastAsia="en-US"/>
              </w:rPr>
              <w:t xml:space="preserve">Measurement: </w:t>
            </w:r>
            <w:r w:rsidRPr="00340CE7">
              <w:rPr>
                <w:rFonts w:eastAsiaTheme="minorHAnsi"/>
                <w:sz w:val="22"/>
                <w:szCs w:val="22"/>
                <w:lang w:val="en-GB" w:eastAsia="en-US"/>
              </w:rPr>
              <w:t>Compression rate and depth, Correct release for each compression, Correct hand position, Appropriate ventilation volume, Amount of compressions and ventilations</w:t>
            </w:r>
          </w:p>
          <w:p w:rsidR="00926ED9" w:rsidRPr="00340CE7" w:rsidRDefault="00926ED9" w:rsidP="002A3B76">
            <w:pPr>
              <w:overflowPunct/>
              <w:autoSpaceDE/>
              <w:autoSpaceDN/>
              <w:adjustRightInd/>
              <w:textAlignment w:val="auto"/>
              <w:rPr>
                <w:rFonts w:eastAsiaTheme="minorHAnsi"/>
                <w:b/>
                <w:sz w:val="22"/>
                <w:szCs w:val="22"/>
                <w:lang w:val="en-GB" w:eastAsia="en-US"/>
              </w:rPr>
            </w:pPr>
            <w:r w:rsidRPr="00340CE7">
              <w:rPr>
                <w:rFonts w:eastAsiaTheme="minorHAnsi"/>
                <w:sz w:val="22"/>
                <w:szCs w:val="22"/>
                <w:lang w:val="en-GB" w:eastAsia="en-US"/>
              </w:rPr>
              <w:t xml:space="preserve"> </w:t>
            </w:r>
            <w:r w:rsidRPr="00340CE7">
              <w:rPr>
                <w:rFonts w:eastAsiaTheme="minorHAnsi"/>
                <w:b/>
                <w:bCs/>
                <w:sz w:val="22"/>
                <w:szCs w:val="22"/>
                <w:lang w:val="en-GB" w:eastAsia="en-US"/>
              </w:rPr>
              <w:t xml:space="preserve">Evaluation: </w:t>
            </w:r>
            <w:r w:rsidRPr="00340CE7">
              <w:rPr>
                <w:rFonts w:eastAsiaTheme="minorHAnsi"/>
                <w:sz w:val="22"/>
                <w:szCs w:val="22"/>
                <w:lang w:val="en-GB" w:eastAsia="en-US"/>
              </w:rPr>
              <w:t>Summary performance score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The ventilation system provides appropriate chest rise with BMV (Bag Valve Mask) and MTM (Mouth to Mouth).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Three included chest springs (soft, standard, hard) enable simulating compressions on various chest stiffness’ within the most typical range of required force (30 – 60kg) for reaching a Guideline compliant depth.</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3 Decorated Resusci Manikin Faces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2 Disposable Airways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2 Extra Compression Springs (Hard and Soft)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LINK Technology Training Pads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Semi-Rigid Carry Bag with Integrated Kneel Mat, Jacket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50 Resusci Manikin Wipes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USB Cable (for use with any USB power supply)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ShockLink with Defibrillator Training Pads for ShockLink</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ShockLink Remote Control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ShockLink Pouch and User Guide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User Guide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USB Cable (for use with any USB power supply)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Important Product Information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02"/>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b/>
                <w:sz w:val="22"/>
                <w:szCs w:val="22"/>
                <w:lang w:val="en-GB" w:eastAsia="en-US"/>
              </w:rPr>
              <w:t xml:space="preserve">A5. AED Trainer </w:t>
            </w:r>
          </w:p>
        </w:tc>
      </w:tr>
      <w:tr w:rsidR="00926ED9" w:rsidRPr="00340CE7" w:rsidTr="002A3B76">
        <w:trPr>
          <w:cantSplit/>
          <w:trHeight w:val="48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lastRenderedPageBreak/>
              <w:t>Ten pre-configured sudden cardiac arrest scenarios compatible with training programs developed by internationally recognized responder programs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Remote control for manual scenario selection pause/resume function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Volume control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Motion  artefact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Low battery or replace battery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Loose  electrodes connection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Shockable or nonshockable rhythms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8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Error conditions that simulate the red X in the HeartStart FR2’s status display window</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82"/>
        </w:trPr>
        <w:tc>
          <w:tcPr>
            <w:tcW w:w="5287" w:type="dxa"/>
            <w:shd w:val="clear" w:color="auto" w:fill="auto"/>
            <w:vAlign w:val="center"/>
          </w:tcPr>
          <w:p w:rsidR="00926ED9" w:rsidRPr="00340CE7" w:rsidRDefault="00926ED9" w:rsidP="002A3B76">
            <w:pPr>
              <w:shd w:val="clear" w:color="auto" w:fill="FFFFFF"/>
              <w:overflowPunct/>
              <w:autoSpaceDE/>
              <w:autoSpaceDN/>
              <w:adjustRightInd/>
              <w:spacing w:before="100" w:beforeAutospacing="1" w:after="100" w:afterAutospacing="1"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Designed for use with the AED Little Anne® and AED Resusci Anne® manikins with link Technology by providing student feedback as to proper pad placement on the manikins.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It can also be used with any other manikin where technology is not available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8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Proper pad placement required in order for the trainer to advance in the scenarios when used with the AED CPR Torso or AED Resuscitate manikins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8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Realistic battery case simulates detachment and insertion of the HeartStart FR2 defibrillator’s battery pack</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8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Pull-tab status indicator simulates the Heartstart FR2 status window for maintenance training,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8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Includes high-quality soft pack with “1-2-3” protocol card for added training realism and durable storage of the equipment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11"/>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Consumables: Training Electrodes Standard (1pr)</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User Guide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Important Product Information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b/>
                <w:color w:val="000000" w:themeColor="text1"/>
                <w:sz w:val="22"/>
                <w:szCs w:val="22"/>
                <w:lang w:val="en-GB" w:eastAsia="en-US"/>
              </w:rPr>
              <w:t>A6. ADVANCED INJECTION ARM</w:t>
            </w:r>
            <w:r w:rsidRPr="00340CE7">
              <w:rPr>
                <w:rFonts w:eastAsiaTheme="minorHAnsi"/>
                <w:b/>
                <w:sz w:val="22"/>
                <w:szCs w:val="22"/>
                <w:lang w:val="en-GB" w:eastAsia="en-US"/>
              </w:rPr>
              <w:t xml:space="preserve"> </w:t>
            </w: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lastRenderedPageBreak/>
              <w:t>Complete venous access for IV therapy and phlebotomy.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IM and IV injections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Extensive 8 line vascular access system for venepuncture to all primary and secondary location.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This arm includes: fluid bags, artificial blood, instructional manual, and carrying case.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Spare parts:  Skin and vein kit white, 1 set of veins, fluid supply bag,  blood concentrate to make up to 2.5l artificial blood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Important Product Information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38"/>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sz w:val="22"/>
                <w:szCs w:val="22"/>
                <w:u w:val="single"/>
                <w:lang w:val="en-GB" w:eastAsia="en-US"/>
              </w:rPr>
            </w:pPr>
            <w:r w:rsidRPr="00340CE7">
              <w:rPr>
                <w:rFonts w:eastAsiaTheme="minorHAnsi"/>
                <w:b/>
                <w:color w:val="000000" w:themeColor="text1"/>
                <w:sz w:val="22"/>
                <w:szCs w:val="22"/>
                <w:lang w:val="en-GB" w:eastAsia="en-US"/>
              </w:rPr>
              <w:t>A7. FOETAL SIMULATOR</w:t>
            </w:r>
          </w:p>
        </w:tc>
      </w:tr>
      <w:tr w:rsidR="00926ED9" w:rsidRPr="00340CE7" w:rsidTr="002A3B76">
        <w:trPr>
          <w:cantSplit/>
          <w:trHeight w:val="284"/>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Mechanical heart for ultrasound simulation</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149"/>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TOCO simulation (external and IUP)</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Ultrasound simulation including twins</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131"/>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Maternal ECG simulation</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Foetal ECG (tracks Ultrasound)</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Internal DECG and external foetal ECG</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Uterine activity selection</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311"/>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Foetal beat-to-beat variablility</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32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Periodic and non-periodic feotal ECG changes</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Arthymia selections</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Compact </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Lightweight battery operated</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Pocket size</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38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It includes:  Fetal Simulator, Operator Manual , Battery Eliminator  and 9 V Battery)</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84"/>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sz w:val="22"/>
                <w:szCs w:val="22"/>
                <w:lang w:val="en-GB" w:eastAsia="en-US"/>
              </w:rPr>
              <w:t>Spare parts:</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Fetal Monitoring Kit</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lastRenderedPageBreak/>
              <w:t>Mechanical Fetal Heart Probe –includes Fetal Heart Cable</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21"/>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Soft-Sided Carrying Case for kit</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RS-232 Cable</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Ultrasound Simulation Cable</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32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TOCO Simulation Cable</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IUP Simulation Cable</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Ultrasound Simulation Cable PS320</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TOCO Simulation Cable PS320 </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User Guide</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Important Product Information</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311"/>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color w:val="000000" w:themeColor="text1"/>
                <w:sz w:val="22"/>
                <w:szCs w:val="22"/>
                <w:lang w:val="en-GB" w:eastAsia="en-US"/>
              </w:rPr>
            </w:pPr>
            <w:r w:rsidRPr="00340CE7">
              <w:rPr>
                <w:rFonts w:eastAsiaTheme="minorHAnsi"/>
                <w:b/>
                <w:color w:val="000000" w:themeColor="text1"/>
                <w:sz w:val="22"/>
                <w:szCs w:val="22"/>
                <w:lang w:val="en-GB" w:eastAsia="en-US"/>
              </w:rPr>
              <w:t>A8. MATERNITY MODEL</w:t>
            </w:r>
          </w:p>
        </w:tc>
      </w:tr>
      <w:tr w:rsidR="00926ED9" w:rsidRPr="00340CE7" w:rsidTr="002A3B76">
        <w:trPr>
          <w:cantSplit/>
          <w:trHeight w:val="38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Life-size model which can be used for teaching and training of: Leopold 4-step manoeuvre, external pelvic measurement, Pinard stethoscope monitoring of the fetal heartbeat, breast care</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highlight w:val="yellow"/>
                <w:lang w:val="en-GB" w:eastAsia="en-US"/>
              </w:rPr>
            </w:pPr>
            <w:r w:rsidRPr="00340CE7">
              <w:rPr>
                <w:rFonts w:eastAsiaTheme="minorHAnsi"/>
                <w:sz w:val="22"/>
                <w:szCs w:val="22"/>
                <w:lang w:val="en-GB" w:eastAsia="en-US"/>
              </w:rPr>
              <w:t>Abdominal wall is soft and elastic, easirer handling and control, accurate skeletal structure, internal synthesizer reproducing foetal heartbeat.</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38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For easier handling and control, inflation and adjustment of air volume inside the uterus enables an extremely lifelike sensation of both mother and baby</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38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Inside is a highly accurate skeletal structure which enables realistic practice of pulvimetry and abdominal measurement</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38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An internal synthesizer reproduces the realistic heartbeat sound of an unborn baby. Volume and speed are adjustable</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The heartbeat sound can also be heard through the loudspeaker</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62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highlight w:val="yellow"/>
                <w:lang w:val="en-GB" w:eastAsia="en-US"/>
              </w:rPr>
            </w:pPr>
            <w:r w:rsidRPr="00340CE7">
              <w:rPr>
                <w:rFonts w:eastAsiaTheme="minorHAnsi"/>
                <w:sz w:val="22"/>
                <w:szCs w:val="22"/>
                <w:lang w:val="en-GB" w:eastAsia="en-US"/>
              </w:rPr>
              <w:lastRenderedPageBreak/>
              <w:t>Includes: Full term fetus, fetal heartbeat sound generator, two birth canal pads, placenta, pelvic bones including lumbar vertebrae, control panel and storage cover</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User Guide</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Important Product Information</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color w:val="000000"/>
                <w:sz w:val="22"/>
                <w:szCs w:val="22"/>
                <w:lang w:val="en-GB" w:eastAsia="en-US"/>
              </w:rPr>
            </w:pPr>
            <w:r w:rsidRPr="00340CE7">
              <w:rPr>
                <w:rFonts w:eastAsiaTheme="minorHAnsi"/>
                <w:b/>
                <w:color w:val="000000" w:themeColor="text1"/>
                <w:sz w:val="22"/>
                <w:szCs w:val="22"/>
                <w:lang w:val="en-GB" w:eastAsia="en-US"/>
              </w:rPr>
              <w:t>A9. ADVANCED OBSTETRIC PHANTOM</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color w:val="757679"/>
                <w:sz w:val="22"/>
                <w:szCs w:val="22"/>
                <w:lang w:val="en-GB" w:eastAsia="en-US"/>
              </w:rPr>
            </w:pPr>
            <w:r w:rsidRPr="00340CE7">
              <w:rPr>
                <w:rFonts w:eastAsiaTheme="minorHAnsi"/>
                <w:sz w:val="22"/>
                <w:szCs w:val="22"/>
                <w:lang w:val="en-GB" w:eastAsia="en-US"/>
              </w:rPr>
              <w:t>Demonstration of Normal delivery, breech delivery, shoulder dystocia management, forceps delivery, delivery of placenta, gynaecological examination, insertion of speculum and pessaries for dilatation and curettage, Colposcopy may be demonstrated and practised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leather obstetric model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500"/>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color w:val="000000"/>
                <w:sz w:val="22"/>
                <w:szCs w:val="22"/>
                <w:lang w:val="en-GB" w:eastAsia="en-US"/>
              </w:rPr>
            </w:pPr>
            <w:r w:rsidRPr="00340CE7">
              <w:rPr>
                <w:rFonts w:eastAsiaTheme="minorHAnsi"/>
                <w:sz w:val="22"/>
                <w:szCs w:val="22"/>
                <w:lang w:val="en-GB" w:eastAsia="en-US"/>
              </w:rPr>
              <w:t>Quality finishing in leather allows for realistic examination and delivery procedures for enhance birthing training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0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Unmatched durability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0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Vulva, vagina, uterus, fallopian tubes, ovaries, urethra and bladder, produced in an elastic material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527"/>
        </w:trPr>
        <w:tc>
          <w:tcPr>
            <w:tcW w:w="5287" w:type="dxa"/>
            <w:shd w:val="clear" w:color="auto" w:fill="auto"/>
            <w:vAlign w:val="center"/>
          </w:tcPr>
          <w:p w:rsidR="00926ED9" w:rsidRPr="00340CE7" w:rsidRDefault="00926ED9" w:rsidP="002A3B76">
            <w:pPr>
              <w:overflowPunct/>
              <w:autoSpaceDE/>
              <w:autoSpaceDN/>
              <w:adjustRightInd/>
              <w:textAlignment w:val="auto"/>
              <w:rPr>
                <w:color w:val="757679"/>
                <w:sz w:val="22"/>
                <w:szCs w:val="22"/>
                <w:lang w:val="en-GB" w:eastAsia="en-US"/>
              </w:rPr>
            </w:pPr>
            <w:r w:rsidRPr="00340CE7">
              <w:rPr>
                <w:rFonts w:eastAsiaTheme="minorHAnsi"/>
                <w:sz w:val="22"/>
                <w:szCs w:val="22"/>
                <w:lang w:val="en-GB" w:eastAsia="en-US"/>
              </w:rPr>
              <w:t>Coccyx, sacral prominences and symphysis, ischial spines and tuberosities are represented in the pelvis and can be palpated for practising delivery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527"/>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bCs/>
                <w:sz w:val="22"/>
                <w:szCs w:val="22"/>
                <w:lang w:val="en-GB" w:eastAsia="en-US"/>
              </w:rPr>
              <w:t>Birth vulva</w:t>
            </w:r>
            <w:r w:rsidRPr="00340CE7">
              <w:rPr>
                <w:rFonts w:eastAsiaTheme="minorHAnsi"/>
                <w:b/>
                <w:bCs/>
                <w:sz w:val="22"/>
                <w:szCs w:val="22"/>
                <w:lang w:val="en-GB" w:eastAsia="en-US"/>
              </w:rPr>
              <w:t xml:space="preserve">: </w:t>
            </w:r>
            <w:r w:rsidRPr="00340CE7">
              <w:rPr>
                <w:rFonts w:eastAsiaTheme="minorHAnsi"/>
                <w:sz w:val="22"/>
                <w:szCs w:val="22"/>
                <w:lang w:val="en-GB" w:eastAsia="en-US"/>
              </w:rPr>
              <w:t>Advanced Birth Vulva has been developed for more realistic delivery practice, zips into the Phantom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bCs/>
                <w:sz w:val="22"/>
                <w:szCs w:val="22"/>
                <w:lang w:val="en-GB" w:eastAsia="en-US"/>
              </w:rPr>
              <w:t xml:space="preserve">Fetal doll: </w:t>
            </w: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Deep oral orifice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Flexible to show positions both before and after delivery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Cord and detachable placenta</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Palpable fontanelles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Sutures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Mouth, nose, eyes, ears, ribs, scapulae, spinal column, heels and toes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bCs/>
                <w:sz w:val="22"/>
                <w:szCs w:val="22"/>
                <w:lang w:val="en-GB" w:eastAsia="en-US"/>
              </w:rPr>
              <w:lastRenderedPageBreak/>
              <w:t xml:space="preserve">Cervical dilatation palpation set: </w:t>
            </w: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Normal Vulva developed for more realistic delivery practice (zips into the Phantom)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Six soft and flexible caps to cover Fetal Doll showing different stages of dilatation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Cervix 1cm dilatation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Cervix 2cm dilatation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Cervix 4cm dilatation - effaced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Cervix 7cm dilatation - effaced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Cervix 9cm dilatation - effaced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Cervix 10cm dilatation – effaced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bCs/>
                <w:sz w:val="22"/>
                <w:szCs w:val="22"/>
                <w:lang w:val="en-GB" w:eastAsia="en-US"/>
              </w:rPr>
            </w:pPr>
            <w:r w:rsidRPr="00340CE7">
              <w:rPr>
                <w:rFonts w:eastAsiaTheme="minorHAnsi"/>
                <w:bCs/>
                <w:sz w:val="22"/>
                <w:szCs w:val="22"/>
                <w:lang w:val="en-GB" w:eastAsia="en-US"/>
              </w:rPr>
              <w:t>Episiotomy vulva: High quality leather, zips into the Phantom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bCs/>
                <w:sz w:val="22"/>
                <w:szCs w:val="22"/>
                <w:lang w:val="en-GB" w:eastAsia="en-US"/>
              </w:rPr>
            </w:pPr>
            <w:r w:rsidRPr="00340CE7">
              <w:rPr>
                <w:rFonts w:eastAsiaTheme="minorHAnsi"/>
                <w:sz w:val="22"/>
                <w:szCs w:val="22"/>
                <w:lang w:val="en-GB" w:eastAsia="en-US"/>
              </w:rPr>
              <w:t>Rotating stand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bCs/>
                <w:sz w:val="22"/>
                <w:szCs w:val="22"/>
                <w:lang w:val="en-GB" w:eastAsia="en-US"/>
              </w:rPr>
              <w:t xml:space="preserve">Fetal doll for vacuum extraction: </w:t>
            </w: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bCs/>
                <w:sz w:val="22"/>
                <w:szCs w:val="22"/>
                <w:lang w:val="en-GB" w:eastAsia="en-US"/>
              </w:rPr>
            </w:pPr>
            <w:r w:rsidRPr="00340CE7">
              <w:rPr>
                <w:rFonts w:eastAsiaTheme="minorHAnsi"/>
                <w:bCs/>
                <w:sz w:val="22"/>
                <w:szCs w:val="22"/>
                <w:lang w:val="en-GB" w:eastAsia="en-US"/>
              </w:rPr>
              <w:t>Deep oral orifice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bCs/>
                <w:sz w:val="22"/>
                <w:szCs w:val="22"/>
                <w:lang w:val="en-GB" w:eastAsia="en-US"/>
              </w:rPr>
            </w:pPr>
            <w:r w:rsidRPr="00340CE7">
              <w:rPr>
                <w:rFonts w:eastAsiaTheme="minorHAnsi"/>
                <w:bCs/>
                <w:sz w:val="22"/>
                <w:szCs w:val="22"/>
                <w:lang w:val="en-GB" w:eastAsia="en-US"/>
              </w:rPr>
              <w:t>Flexible to show positions both before and after delivery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bCs/>
                <w:sz w:val="22"/>
                <w:szCs w:val="22"/>
                <w:lang w:val="en-GB" w:eastAsia="en-US"/>
              </w:rPr>
            </w:pPr>
            <w:r w:rsidRPr="00340CE7">
              <w:rPr>
                <w:rFonts w:eastAsiaTheme="minorHAnsi"/>
                <w:bCs/>
                <w:sz w:val="22"/>
                <w:szCs w:val="22"/>
                <w:lang w:val="en-GB" w:eastAsia="en-US"/>
              </w:rPr>
              <w:t>Cord and detachable placenta</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bCs/>
                <w:sz w:val="22"/>
                <w:szCs w:val="22"/>
                <w:lang w:val="en-GB" w:eastAsia="en-US"/>
              </w:rPr>
            </w:pPr>
            <w:r w:rsidRPr="00340CE7">
              <w:rPr>
                <w:rFonts w:eastAsiaTheme="minorHAnsi"/>
                <w:bCs/>
                <w:sz w:val="22"/>
                <w:szCs w:val="22"/>
                <w:lang w:val="en-GB" w:eastAsia="en-US"/>
              </w:rPr>
              <w:t>Palpable fontanelles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bCs/>
                <w:sz w:val="22"/>
                <w:szCs w:val="22"/>
                <w:lang w:val="en-GB" w:eastAsia="en-US"/>
              </w:rPr>
            </w:pPr>
            <w:r w:rsidRPr="00340CE7">
              <w:rPr>
                <w:rFonts w:eastAsiaTheme="minorHAnsi"/>
                <w:bCs/>
                <w:sz w:val="22"/>
                <w:szCs w:val="22"/>
                <w:lang w:val="en-GB" w:eastAsia="en-US"/>
              </w:rPr>
              <w:t>Sutures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bCs/>
                <w:sz w:val="22"/>
                <w:szCs w:val="22"/>
                <w:lang w:val="en-GB" w:eastAsia="en-US"/>
              </w:rPr>
            </w:pPr>
            <w:r w:rsidRPr="00340CE7">
              <w:rPr>
                <w:rFonts w:eastAsiaTheme="minorHAnsi"/>
                <w:bCs/>
                <w:sz w:val="22"/>
                <w:szCs w:val="22"/>
                <w:lang w:val="en-GB" w:eastAsia="en-US"/>
              </w:rPr>
              <w:t>Mouth, nose, eyes, ears, ribs, scapulae, spinal column, heels and toes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color w:val="000000"/>
                <w:sz w:val="22"/>
                <w:szCs w:val="22"/>
                <w:lang w:val="en-GB" w:eastAsia="en-US"/>
              </w:rPr>
            </w:pPr>
            <w:r w:rsidRPr="00340CE7">
              <w:rPr>
                <w:rFonts w:eastAsiaTheme="minorHAnsi"/>
                <w:sz w:val="22"/>
                <w:szCs w:val="22"/>
                <w:lang w:val="en-GB" w:eastAsia="en-US"/>
              </w:rPr>
              <w:t>Gyn latex model:</w:t>
            </w: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Gynaecological examination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Insertion of speculum and pessaries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Dilation and curettage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Demonstration and practice of colposcopy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Vulva, vagina, uterus, fallopian tubes, ovaries, urethra and bladder all produced in an elastic material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Zips into the Phantom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User Guide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Important Product Information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sz w:val="22"/>
                <w:szCs w:val="22"/>
                <w:lang w:val="en-GB" w:eastAsia="en-US"/>
              </w:rPr>
            </w:pPr>
            <w:r w:rsidRPr="00340CE7">
              <w:rPr>
                <w:rFonts w:eastAsiaTheme="minorHAnsi"/>
                <w:b/>
                <w:sz w:val="22"/>
                <w:szCs w:val="22"/>
                <w:lang w:val="en-GB" w:eastAsia="en-US"/>
              </w:rPr>
              <w:t xml:space="preserve">A10. EPISIOTOMY SUTURING SIMULATORS </w:t>
            </w: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Lifelike skin for realistic suturing practice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bCs/>
                <w:sz w:val="22"/>
                <w:szCs w:val="22"/>
                <w:lang w:val="en-GB" w:eastAsia="en-US"/>
              </w:rPr>
            </w:pPr>
            <w:r w:rsidRPr="00340CE7">
              <w:rPr>
                <w:rFonts w:eastAsiaTheme="minorHAnsi"/>
                <w:sz w:val="22"/>
                <w:szCs w:val="22"/>
                <w:lang w:val="en-GB" w:eastAsia="en-US"/>
              </w:rPr>
              <w:t>All in one set of three simulations for teaching midline, left mediolateral, right mediolateral suturing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58"/>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Instrument handling, tension on suture, knot tying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User Guide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Important Product Information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608"/>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b/>
                <w:color w:val="000000" w:themeColor="text1"/>
                <w:sz w:val="22"/>
                <w:szCs w:val="22"/>
                <w:lang w:val="en-GB" w:eastAsia="en-US"/>
              </w:rPr>
              <w:t xml:space="preserve">A11. HIGH-FIDELITY- </w:t>
            </w:r>
            <w:r w:rsidRPr="00340CE7">
              <w:rPr>
                <w:rFonts w:eastAsiaTheme="minorHAnsi"/>
                <w:b/>
                <w:sz w:val="22"/>
                <w:szCs w:val="22"/>
                <w:lang w:val="en-GB" w:eastAsia="en-US"/>
              </w:rPr>
              <w:t>Advanced full body birthing simulator</w:t>
            </w:r>
          </w:p>
        </w:tc>
      </w:tr>
      <w:tr w:rsidR="00926ED9" w:rsidRPr="00340CE7" w:rsidTr="002A3B76">
        <w:trPr>
          <w:cantSplit/>
          <w:trHeight w:val="437"/>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Advanced full body birthing simulator with accurate anatomy and functionality to facilitate multi-professional obstetric training of birth management, with automatic delivery modes.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77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Simulator responds to clinical intervention, instructor’s control, and pre-programmed scenarios, and allows for the observation of both maternal and fetal vital signs.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77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Instructors can articulate mother and baby in multiple positions in order to simulate various types of deliveries. All these should be controlled by a personal computer (PC).  Can be used for emergency airway management.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12"/>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Easy  to use and adaptable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545"/>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allowing instructors to accommodate individual student or team learning needs at basic or advanced levels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With the wireless connection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Obstetric Emergencies for Hospital Nursing for SimMom</w:t>
            </w:r>
          </w:p>
          <w:p w:rsidR="00926ED9" w:rsidRPr="00340CE7" w:rsidRDefault="00926ED9" w:rsidP="002A3B76">
            <w:pPr>
              <w:overflowPunct/>
              <w:autoSpaceDE/>
              <w:autoSpaceDN/>
              <w:adjustRightInd/>
              <w:spacing w:line="276" w:lineRule="auto"/>
              <w:textAlignment w:val="auto"/>
              <w:rPr>
                <w:rFonts w:eastAsiaTheme="minorHAnsi"/>
                <w:color w:val="383838"/>
                <w:sz w:val="22"/>
                <w:szCs w:val="22"/>
                <w:lang w:val="en-GB" w:eastAsia="en-US"/>
              </w:rPr>
            </w:pPr>
            <w:r w:rsidRPr="00340CE7">
              <w:rPr>
                <w:rFonts w:eastAsiaTheme="minorHAnsi"/>
                <w:sz w:val="22"/>
                <w:szCs w:val="22"/>
                <w:lang w:val="en-GB" w:eastAsia="en-US"/>
              </w:rPr>
              <w:t>Scenario Set containing 22 Scenarios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Obstetric Emergencies Sampler Set for SimMom</w:t>
            </w:r>
          </w:p>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Scenario Set containing 5 Scenarios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LLEAP software:  Operate this simulator, as well as all other PC-operated simulators. Simplicity to running simulation training and efficiencies to the management and development of scenarios. From basic assessment scenarios to highly complex clinical cases, LLEAP for use while delivering the performance required by even the most experienced simulation user.</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1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Demonstration of  normal and complicated labour including postpartum period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1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Demonstration of different fetal positions attitudes, lies and presentations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1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Demonstration of assisted vaginal delivery, difficult c-section, postpartum hemorrhage, uterine inversion and other obstetric difficulties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75"/>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Demonstration of breech presentation and shoulder dystocia</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77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Realistic delivery modules with cervix which can dilate 4-10cm the Birthing Baby can be used in the amniotic bag to extend the level of realism during delivery and to simulate the rupturing of the membranes during delivery.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77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i/>
                <w:sz w:val="22"/>
                <w:szCs w:val="22"/>
                <w:lang w:val="en-GB" w:eastAsia="en-US"/>
              </w:rPr>
              <w:t>Post-partum modules</w:t>
            </w:r>
            <w:r w:rsidRPr="00340CE7">
              <w:rPr>
                <w:rFonts w:eastAsiaTheme="minorHAnsi"/>
                <w:sz w:val="22"/>
                <w:szCs w:val="22"/>
                <w:lang w:val="en-GB" w:eastAsia="en-US"/>
              </w:rPr>
              <w:t>: Post-Partum Hemorrhage: Atonic uterus can be recognised and managed. Pressurised fluid reservoirs allow for simulated blood and urine to be used during a PPH simulation. A placenta with retained lobe can also be placed inside the uterus and manually removed.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563"/>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i/>
                <w:sz w:val="22"/>
                <w:szCs w:val="22"/>
                <w:lang w:val="en-GB" w:eastAsia="en-US"/>
              </w:rPr>
              <w:t>Uterine Inversion</w:t>
            </w:r>
            <w:r w:rsidRPr="00340CE7">
              <w:rPr>
                <w:rFonts w:eastAsiaTheme="minorHAnsi"/>
                <w:sz w:val="22"/>
                <w:szCs w:val="22"/>
                <w:lang w:val="en-GB" w:eastAsia="en-US"/>
              </w:rPr>
              <w:t>: Uterus inverts when traction is applied to the umbilical cord. This module allows for recognition of inversion as well as manual replacement.</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401"/>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Simulator focuses on learners on all stages of labor, from ante partum to post-partum. Must be an advanced labour and delivery simulator yet is easy to use and adaptable, allowing instructors to accommodate individual student or team learning needs at basic or advanced levels.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031"/>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Deliveries &amp; drills like the following should be possible: Normal delivery, Breech presentation, Assisted deliveries, Forceps, Vacuum, Shoulder dystocia, Cord prolapse, Eclampsia &amp; pre-eclampsia, Maternal collapse, Post Partum Hemorrhage, Sepsis, Uterine inversion, Ruptured uterus.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752"/>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Pelvic components like Atonic uterus modules (for PPH, uterine inversion and retained placenta), Fluids (e.g. blood, stained amniotic fluid and urine), Urine catheterisation/ instillation.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94"/>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Movements like: Seizure, Able to position on all fours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37"/>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Realistic rotation of the shoulder and hip joints, Legs bend at the knees, Arms bend at the elbow</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50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Other positions: Supine, Semi-recumbent, Left lateral, Legs in stirrups, McRoberts position.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92"/>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Breathing features, Airway features, Cardiac features, Bowel sounds and foetal heart rate (not at the same time)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64"/>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Interchangeable pupils (normal, blown and constricted), Patient Voice, Pre-recorded sounds, Custom sounds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73"/>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Instructor can simulate patient’s voice wirelessly, Circulation features, Vascular access, Chest Compressions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64"/>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Patient monitor which is Highly configurable, X-Ray display, Debriefing, Touch screen, Mother's vital signs and EFM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65"/>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Oxygen saturation and waveform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65"/>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bCs/>
                <w:i/>
                <w:sz w:val="22"/>
                <w:szCs w:val="22"/>
                <w:lang w:val="en-GB" w:eastAsia="en-US"/>
              </w:rPr>
              <w:t>Amniotic bag:</w:t>
            </w:r>
            <w:r w:rsidRPr="00340CE7">
              <w:rPr>
                <w:rFonts w:eastAsiaTheme="minorHAnsi"/>
                <w:sz w:val="22"/>
                <w:szCs w:val="22"/>
                <w:lang w:val="en-GB" w:eastAsia="en-US"/>
              </w:rPr>
              <w:t> The Birthing Baby can be used in the amniotic bag to extend the level of realism during delivery and to simulate the rupturing of the membranes during delivery.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21"/>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i/>
                <w:color w:val="000000"/>
                <w:sz w:val="22"/>
                <w:szCs w:val="22"/>
                <w:lang w:val="en-GB" w:eastAsia="en-US"/>
              </w:rPr>
            </w:pPr>
            <w:r w:rsidRPr="00340CE7">
              <w:rPr>
                <w:rFonts w:eastAsiaTheme="minorHAnsi"/>
                <w:i/>
                <w:sz w:val="22"/>
                <w:szCs w:val="22"/>
                <w:lang w:val="en-GB" w:eastAsia="en-US"/>
              </w:rPr>
              <w:t xml:space="preserve">Airway features: </w:t>
            </w: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Tongue oedema</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Right lung, left lung and both lung blockage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Head tilt/Chin lift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Jaw thrust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Suctioning techniques (oral and nasopharyngeal)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Bag-Valve-Mask ventilation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Oropharyngeal and nasopharyngeal intubation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2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Combitube, LMA and other airway device placement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Endotracheal intubation (ET)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Retrograde intubation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Nasal and oral fiberoptic intubation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Trans-tracheal jet ventilation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Right mainstem intubation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11"/>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Surgical and needle cricothyrotomy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Chest tube insertion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i/>
                <w:sz w:val="22"/>
                <w:szCs w:val="22"/>
                <w:lang w:val="en-GB" w:eastAsia="en-US"/>
              </w:rPr>
              <w:t xml:space="preserve">Cardiac features: </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Extensive ECG library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Heart sounds synchronised with ECG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ECG rhythm monitoring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12 lead ECG display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Defibrillation and cardioversion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Pacing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i/>
                <w:sz w:val="22"/>
                <w:szCs w:val="22"/>
                <w:lang w:val="en-GB" w:eastAsia="en-US"/>
              </w:rPr>
            </w:pPr>
            <w:r w:rsidRPr="00340CE7">
              <w:rPr>
                <w:rFonts w:eastAsiaTheme="minorHAnsi"/>
                <w:i/>
                <w:sz w:val="22"/>
                <w:szCs w:val="22"/>
                <w:lang w:val="en-GB" w:eastAsia="en-US"/>
              </w:rPr>
              <w:t>Patient Voice:</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Pre-recorded sounds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Custom sounds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Instructor can simulate patient’s voice wirelessly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i/>
                <w:color w:val="000000"/>
                <w:sz w:val="22"/>
                <w:szCs w:val="22"/>
                <w:lang w:val="en-GB" w:eastAsia="en-US"/>
              </w:rPr>
            </w:pPr>
            <w:r w:rsidRPr="00340CE7">
              <w:rPr>
                <w:rFonts w:eastAsiaTheme="minorHAnsi"/>
                <w:i/>
                <w:sz w:val="22"/>
                <w:szCs w:val="22"/>
                <w:lang w:val="en-GB" w:eastAsia="en-US"/>
              </w:rPr>
              <w:t xml:space="preserve">Circulation features: </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BP measured manually by auscultation of Korotkoff sounds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Bilateral carotid and brachial pulse, radial (right side only pulses synchronised with ECG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Pulse strength variable with BP</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Pulse palpation is detected and logged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i/>
                <w:color w:val="000000"/>
                <w:sz w:val="22"/>
                <w:szCs w:val="22"/>
                <w:lang w:val="en-GB" w:eastAsia="en-US"/>
              </w:rPr>
            </w:pPr>
            <w:r w:rsidRPr="00340CE7">
              <w:rPr>
                <w:rFonts w:eastAsiaTheme="minorHAnsi"/>
                <w:i/>
                <w:sz w:val="22"/>
                <w:szCs w:val="22"/>
                <w:lang w:val="en-GB" w:eastAsia="en-US"/>
              </w:rPr>
              <w:t xml:space="preserve">Vascular access: </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Pre-ported IV access (both arms)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Subcutaneous and intramuscular injection sites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i/>
                <w:color w:val="000000"/>
                <w:sz w:val="22"/>
                <w:szCs w:val="22"/>
                <w:lang w:val="en-GB" w:eastAsia="en-US"/>
              </w:rPr>
            </w:pPr>
            <w:r w:rsidRPr="00340CE7">
              <w:rPr>
                <w:rFonts w:eastAsiaTheme="minorHAnsi"/>
                <w:i/>
                <w:sz w:val="22"/>
                <w:szCs w:val="22"/>
                <w:lang w:val="en-GB" w:eastAsia="en-US"/>
              </w:rPr>
              <w:t xml:space="preserve">Chest Compressions: </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CPR compressions generate palpable pulses, blood pressure wave form, and ECG artifacts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Detection and logging of a series of compressions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i/>
                <w:color w:val="000000"/>
                <w:sz w:val="22"/>
                <w:szCs w:val="22"/>
                <w:lang w:val="en-GB" w:eastAsia="en-US"/>
              </w:rPr>
            </w:pPr>
            <w:r w:rsidRPr="00340CE7">
              <w:rPr>
                <w:rFonts w:eastAsiaTheme="minorHAnsi"/>
                <w:i/>
                <w:sz w:val="22"/>
                <w:szCs w:val="22"/>
                <w:lang w:val="en-GB" w:eastAsia="en-US"/>
              </w:rPr>
              <w:t>With Automatic delivery:</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Normal delivery (OP, OA)</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Breech</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Shoulder dystocia</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Instrumental delivery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i/>
                <w:color w:val="000000"/>
                <w:sz w:val="22"/>
                <w:szCs w:val="22"/>
                <w:lang w:val="en-GB" w:eastAsia="en-US"/>
              </w:rPr>
            </w:pPr>
            <w:r w:rsidRPr="00340CE7">
              <w:rPr>
                <w:rFonts w:eastAsiaTheme="minorHAnsi"/>
                <w:i/>
                <w:sz w:val="22"/>
                <w:szCs w:val="22"/>
                <w:lang w:val="en-GB" w:eastAsia="en-US"/>
              </w:rPr>
              <w:t xml:space="preserve">With Patient monitor: </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Highly configurable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X-Ray display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Debriefing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Touch screen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Mother's vital signs and EFM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Oxygen saturation and waveform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i/>
                <w:sz w:val="22"/>
                <w:szCs w:val="22"/>
                <w:lang w:val="en-GB" w:eastAsia="en-US"/>
              </w:rPr>
            </w:pPr>
            <w:r w:rsidRPr="00340CE7">
              <w:rPr>
                <w:rFonts w:eastAsiaTheme="minorHAnsi"/>
                <w:i/>
                <w:sz w:val="22"/>
                <w:szCs w:val="22"/>
                <w:lang w:val="en-GB" w:eastAsia="en-US"/>
              </w:rPr>
              <w:t>Airway Lubricant (45ml)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i/>
                <w:sz w:val="22"/>
                <w:szCs w:val="22"/>
                <w:lang w:val="en-GB" w:eastAsia="en-US"/>
              </w:rPr>
            </w:pPr>
            <w:r w:rsidRPr="00340CE7">
              <w:rPr>
                <w:rFonts w:eastAsiaTheme="minorHAnsi"/>
                <w:i/>
                <w:sz w:val="22"/>
                <w:szCs w:val="22"/>
                <w:lang w:val="en-GB" w:eastAsia="en-US"/>
              </w:rPr>
              <w:t>Lubricant (250ml)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i/>
                <w:sz w:val="22"/>
                <w:szCs w:val="22"/>
                <w:lang w:val="en-GB" w:eastAsia="en-US"/>
              </w:rPr>
            </w:pPr>
            <w:r w:rsidRPr="00340CE7">
              <w:rPr>
                <w:rFonts w:eastAsiaTheme="minorHAnsi"/>
                <w:i/>
                <w:sz w:val="22"/>
                <w:szCs w:val="22"/>
                <w:lang w:val="en-GB" w:eastAsia="en-US"/>
              </w:rPr>
              <w:t>Venous Blood Starter kit Pk 2.5L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i/>
                <w:sz w:val="22"/>
                <w:szCs w:val="22"/>
                <w:lang w:val="en-GB" w:eastAsia="en-US"/>
              </w:rPr>
            </w:pPr>
            <w:r w:rsidRPr="00340CE7">
              <w:rPr>
                <w:rFonts w:eastAsiaTheme="minorHAnsi"/>
                <w:i/>
                <w:sz w:val="22"/>
                <w:szCs w:val="22"/>
                <w:lang w:val="en-GB" w:eastAsia="en-US"/>
              </w:rPr>
              <w:t>Birthing Lubricant 1L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i/>
                <w:sz w:val="22"/>
                <w:szCs w:val="22"/>
                <w:lang w:val="en-GB" w:eastAsia="en-US"/>
              </w:rPr>
            </w:pPr>
            <w:r w:rsidRPr="00340CE7">
              <w:rPr>
                <w:rFonts w:eastAsiaTheme="minorHAnsi"/>
                <w:i/>
                <w:sz w:val="22"/>
                <w:szCs w:val="22"/>
                <w:lang w:val="en-GB" w:eastAsia="en-US"/>
              </w:rPr>
              <w:t>Network Switch (US)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i/>
                <w:sz w:val="22"/>
                <w:szCs w:val="22"/>
                <w:lang w:val="en-GB" w:eastAsia="en-US"/>
              </w:rPr>
            </w:pPr>
            <w:r w:rsidRPr="00340CE7">
              <w:rPr>
                <w:rFonts w:eastAsiaTheme="minorHAnsi"/>
                <w:i/>
                <w:sz w:val="22"/>
                <w:szCs w:val="22"/>
                <w:lang w:val="en-GB" w:eastAsia="en-US"/>
              </w:rPr>
              <w:t>Laptop LLEAP Instructor - Patient Monitor (Touchscreen)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E80672" w:rsidP="002A3B76">
            <w:pPr>
              <w:overflowPunct/>
              <w:autoSpaceDE/>
              <w:autoSpaceDN/>
              <w:adjustRightInd/>
              <w:textAlignment w:val="auto"/>
              <w:rPr>
                <w:rFonts w:eastAsiaTheme="minorHAnsi"/>
                <w:i/>
                <w:sz w:val="22"/>
                <w:szCs w:val="22"/>
                <w:lang w:val="en-GB" w:eastAsia="en-US"/>
              </w:rPr>
            </w:pPr>
            <w:hyperlink r:id="rId9" w:tgtFrame="_blank" w:history="1">
              <w:r w:rsidR="00926ED9" w:rsidRPr="00340CE7">
                <w:rPr>
                  <w:rFonts w:eastAsiaTheme="minorHAnsi"/>
                  <w:i/>
                  <w:sz w:val="22"/>
                  <w:szCs w:val="22"/>
                  <w:lang w:val="en-GB" w:eastAsia="en-US"/>
                </w:rPr>
                <w:t>Link Box LLEAP</w:t>
              </w:r>
            </w:hyperlink>
            <w:r w:rsidR="00926ED9" w:rsidRPr="00340CE7">
              <w:rPr>
                <w:rFonts w:eastAsiaTheme="minorHAnsi"/>
                <w:i/>
                <w:sz w:val="22"/>
                <w:szCs w:val="22"/>
                <w:lang w:val="en-GB" w:eastAsia="en-US"/>
              </w:rPr>
              <w:t xml:space="preserve">: </w:t>
            </w:r>
            <w:r w:rsidR="00926ED9" w:rsidRPr="00340CE7">
              <w:rPr>
                <w:rFonts w:eastAsiaTheme="minorHAnsi"/>
                <w:sz w:val="22"/>
                <w:szCs w:val="22"/>
                <w:lang w:val="en-GB" w:eastAsia="en-US"/>
              </w:rPr>
              <w:t>Includes Link Box PLUS, AC Adapter and Power Cord, Ethernet Cable, SimPad PLUS Nametags and Directions for Use.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E80672" w:rsidP="002A3B76">
            <w:pPr>
              <w:overflowPunct/>
              <w:autoSpaceDE/>
              <w:autoSpaceDN/>
              <w:adjustRightInd/>
              <w:textAlignment w:val="auto"/>
              <w:rPr>
                <w:rFonts w:eastAsiaTheme="minorHAnsi"/>
                <w:i/>
                <w:sz w:val="22"/>
                <w:szCs w:val="22"/>
                <w:lang w:val="en-GB" w:eastAsia="en-US"/>
              </w:rPr>
            </w:pPr>
            <w:hyperlink r:id="rId10" w:tgtFrame="_blank" w:history="1">
              <w:r w:rsidR="00926ED9" w:rsidRPr="00340CE7">
                <w:rPr>
                  <w:rFonts w:eastAsiaTheme="minorHAnsi"/>
                  <w:i/>
                  <w:sz w:val="22"/>
                  <w:szCs w:val="22"/>
                  <w:lang w:val="en-GB" w:eastAsia="en-US"/>
                </w:rPr>
                <w:t>Laerdal Li-Ion Battery</w:t>
              </w:r>
            </w:hyperlink>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i/>
                <w:sz w:val="22"/>
                <w:szCs w:val="22"/>
                <w:lang w:val="en-GB" w:eastAsia="en-US"/>
              </w:rPr>
            </w:pPr>
            <w:r w:rsidRPr="00340CE7">
              <w:rPr>
                <w:rFonts w:eastAsiaTheme="minorHAnsi"/>
                <w:i/>
                <w:sz w:val="22"/>
                <w:szCs w:val="22"/>
                <w:lang w:val="en-GB" w:eastAsia="en-US"/>
              </w:rPr>
              <w:t xml:space="preserve">Compressor 110V-240V with EU plug type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i/>
                <w:sz w:val="22"/>
                <w:szCs w:val="22"/>
                <w:lang w:val="en-GB" w:eastAsia="en-US"/>
              </w:rPr>
            </w:pPr>
            <w:r w:rsidRPr="00340CE7">
              <w:rPr>
                <w:rFonts w:eastAsiaTheme="minorHAnsi"/>
                <w:i/>
                <w:sz w:val="22"/>
                <w:szCs w:val="22"/>
                <w:lang w:val="en-GB" w:eastAsia="en-US"/>
              </w:rPr>
              <w:t>SpO2 Probe w/USB Connector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Installation and user training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User Guide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Important Product Information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b/>
                <w:sz w:val="22"/>
                <w:szCs w:val="22"/>
                <w:lang w:val="en-GB" w:eastAsia="en-US"/>
              </w:rPr>
              <w:t>A12. BIRTHING SIMULATOR WORN BY A SIMULATED PATIENT</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Birthing simulator that makes it easy to create very compelling simulations of complex or normal birthing scenarios. Must be able to create realistic training scenarios easily, facilitate in an engaging role play (communication skills) that will make the learning sessions memorable and efficient.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Placenta can be delivered complete, partially retained or fully retained;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An umbilical cord Connects to baby simulator with Palpable pulse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Rectum - Allows medication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Can be demonstrate Post Partum Bleeding</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Positioning and delivery of the baby</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Delivery of placenta</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Fetal heart sounds</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Cervix landmark</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Urine bladder cathetherization</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Uterine massage</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Uterine compression</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Postpartum hemorrhage and communication training: </w:t>
            </w:r>
          </w:p>
          <w:p w:rsidR="00926ED9" w:rsidRPr="00340CE7" w:rsidRDefault="00926ED9" w:rsidP="002A3B76">
            <w:pPr>
              <w:overflowPunct/>
              <w:autoSpaceDE/>
              <w:autoSpaceDN/>
              <w:adjustRightInd/>
              <w:textAlignment w:val="auto"/>
              <w:rPr>
                <w:rFonts w:eastAsiaTheme="minorHAnsi"/>
                <w:i/>
                <w:color w:val="000000"/>
                <w:sz w:val="22"/>
                <w:szCs w:val="22"/>
                <w:lang w:val="en-GB" w:eastAsia="en-US"/>
              </w:rPr>
            </w:pPr>
            <w:r w:rsidRPr="00340CE7">
              <w:rPr>
                <w:rFonts w:eastAsiaTheme="minorHAnsi"/>
                <w:sz w:val="22"/>
                <w:szCs w:val="22"/>
                <w:lang w:val="en-GB" w:eastAsia="en-US"/>
              </w:rPr>
              <w:t>The simulator is particularly realistic for training communication with the mother and postpartum hemorrhage control; which is the number one cause of maternal death during childbirth.</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sz w:val="22"/>
                <w:szCs w:val="22"/>
                <w:lang w:val="en-GB" w:eastAsia="en-US"/>
              </w:rPr>
              <w:t xml:space="preserve">Simulate a wide range of birthing complications: </w:t>
            </w: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Vacuum Assisted Delivery</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Breech delivery </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Catheterization </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Incomplete/Retained placenta </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color w:val="000000"/>
                <w:sz w:val="22"/>
                <w:szCs w:val="22"/>
                <w:lang w:val="en-GB" w:eastAsia="en-US"/>
              </w:rPr>
            </w:pPr>
            <w:r w:rsidRPr="00340CE7">
              <w:rPr>
                <w:rFonts w:eastAsiaTheme="minorHAnsi"/>
                <w:sz w:val="22"/>
                <w:szCs w:val="22"/>
                <w:lang w:val="en-GB" w:eastAsia="en-US"/>
              </w:rPr>
              <w:t xml:space="preserve">With Neonates simulator: </w:t>
            </w:r>
            <w:r w:rsidRPr="00340CE7">
              <w:rPr>
                <w:rFonts w:eastAsiaTheme="minorHAnsi"/>
                <w:sz w:val="22"/>
                <w:szCs w:val="22"/>
                <w:lang w:val="en-GB" w:eastAsia="en-US"/>
              </w:rPr>
              <w:br/>
              <w:t>A highly realistic newborn simulator, has realistic size and appearance, and also natural weight, feel and touch when filled with lukewarm water</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Blood tank:</w:t>
            </w:r>
            <w:r w:rsidRPr="00340CE7">
              <w:rPr>
                <w:rFonts w:eastAsiaTheme="minorHAnsi"/>
                <w:sz w:val="22"/>
                <w:szCs w:val="22"/>
                <w:lang w:val="en-GB" w:eastAsia="en-US"/>
              </w:rPr>
              <w:br/>
              <w:t>Takes up to 1.5 litres. Valve for regulating bleeding intensity. Scale for measuring total blood loss.</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Carry case </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User manual </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Important Product Information</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 xml:space="preserve">Video file for user training </w:t>
            </w:r>
          </w:p>
        </w:tc>
        <w:tc>
          <w:tcPr>
            <w:tcW w:w="2070" w:type="dxa"/>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p>
        </w:tc>
      </w:tr>
      <w:tr w:rsidR="00926ED9" w:rsidRPr="00340CE7" w:rsidTr="002A3B76">
        <w:trPr>
          <w:cantSplit/>
          <w:trHeight w:val="248"/>
        </w:trPr>
        <w:tc>
          <w:tcPr>
            <w:tcW w:w="9159" w:type="dxa"/>
            <w:gridSpan w:val="3"/>
            <w:shd w:val="clear" w:color="auto" w:fill="FFC000"/>
            <w:vAlign w:val="center"/>
          </w:tcPr>
          <w:p w:rsidR="00926ED9" w:rsidRPr="00340CE7" w:rsidRDefault="00926ED9" w:rsidP="002A3B76">
            <w:pPr>
              <w:overflowPunct/>
              <w:autoSpaceDE/>
              <w:autoSpaceDN/>
              <w:adjustRightInd/>
              <w:spacing w:line="276" w:lineRule="auto"/>
              <w:textAlignment w:val="auto"/>
              <w:rPr>
                <w:b/>
                <w:color w:val="000000"/>
                <w:sz w:val="22"/>
                <w:szCs w:val="22"/>
                <w:lang w:val="en-GB" w:eastAsia="en-US"/>
              </w:rPr>
            </w:pPr>
            <w:r w:rsidRPr="00340CE7">
              <w:rPr>
                <w:b/>
                <w:color w:val="000000"/>
                <w:sz w:val="22"/>
                <w:szCs w:val="22"/>
                <w:lang w:val="en-GB" w:eastAsia="en-US"/>
              </w:rPr>
              <w:t xml:space="preserve">A13. New Born simulator for demonstration of physical examination &amp; resuscitation for the newborn, including intubation </w:t>
            </w:r>
          </w:p>
        </w:tc>
      </w:tr>
      <w:tr w:rsidR="00926ED9" w:rsidRPr="00340CE7" w:rsidTr="002A3B76">
        <w:trPr>
          <w:cantSplit/>
          <w:trHeight w:val="437"/>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Realistic airway designed for training in all aspects of newborn airway management, including the use of Positive-Pressure Airway devices, and the placement of ET Tubes and LMA’s.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2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Newborn manikin accurately represents a full term (40 week), 50th percentile newborn female, measuring 21 inches and weighing 7 lbs.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37"/>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Realistic chest rise with manual ventilations.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37"/>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The torso includes functionality to relieve a tension pneumothorax via needle decompression.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64"/>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 xml:space="preserve">An umbilicus with a manually generated pulse can be assessed, cut and catheterized for IV access.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66"/>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 xml:space="preserve">IO access in left and right lower leg, tibial tuberosity and medial malleolus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Full-body neonatal manikin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12"/>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Bilateral chest rise and fall with mechanical ventilation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76"/>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Interchangeable pupils with normal, dilated and constricted pupils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6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Umbilical Pulse Bulb Tube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12"/>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IV Bag Connector Tube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Meconium  module set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67"/>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Umbilical cord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04"/>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Clamp</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94"/>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Airway  lubricant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Simulated blood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Liquid soap</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Baby powder</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Baby pants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Carry case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Directions for use on CD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Important Product Information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11"/>
        </w:trPr>
        <w:tc>
          <w:tcPr>
            <w:tcW w:w="9159" w:type="dxa"/>
            <w:gridSpan w:val="3"/>
            <w:shd w:val="clear" w:color="auto" w:fill="FFC000"/>
            <w:vAlign w:val="center"/>
          </w:tcPr>
          <w:p w:rsidR="00926ED9" w:rsidRPr="00340CE7" w:rsidRDefault="00926ED9" w:rsidP="002A3B76">
            <w:pPr>
              <w:overflowPunct/>
              <w:autoSpaceDE/>
              <w:autoSpaceDN/>
              <w:adjustRightInd/>
              <w:spacing w:line="276" w:lineRule="auto"/>
              <w:textAlignment w:val="auto"/>
              <w:rPr>
                <w:rFonts w:eastAsiaTheme="minorHAnsi"/>
                <w:b/>
                <w:color w:val="000000"/>
                <w:sz w:val="22"/>
                <w:szCs w:val="22"/>
                <w:lang w:val="en-GB" w:eastAsia="en-US"/>
              </w:rPr>
            </w:pPr>
            <w:r w:rsidRPr="00340CE7">
              <w:rPr>
                <w:b/>
                <w:color w:val="000000"/>
                <w:sz w:val="22"/>
                <w:szCs w:val="22"/>
                <w:lang w:val="en-GB" w:eastAsia="en-US"/>
              </w:rPr>
              <w:t xml:space="preserve">A14. Neonatal Vital Signs Simulator </w:t>
            </w:r>
          </w:p>
        </w:tc>
      </w:tr>
      <w:tr w:rsidR="00926ED9" w:rsidRPr="00340CE7" w:rsidTr="002A3B76">
        <w:trPr>
          <w:cantSplit/>
          <w:trHeight w:val="50"/>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With this simulator, infant vital signs can be measured and the entire body can be monitored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Neonatal simulator or model with full body monitoring, auscultation of heart and lung sounds, inspector features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21"/>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Control baby crying sounds including insertion of rectal thermometer.</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A control box to control heart and lung sounds, heart and respiratory rates and a baby crying sound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1"/>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A crying-sound function reproduces the clinical setting more realistically, while heart and breathing sounds can be checked, creating hands-on training of measurement and monitoring close to those of the actual clinical environment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58"/>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Lifelike model of a 3 kg newborn baby girl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13"/>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Made of a soft silicone which feels just like real skin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13"/>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Waterproof, seamless ski</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1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Realistic anterior and posterior fontanelles, coronal and sagittal sutures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1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Flexible head and 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1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Oral opening runs from the oral cavity to the stomach with a length of 15 cm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1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Nasal opening runs from nostrils to the larynx with a length of 5 cm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1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Mouth shape adjusts to demonstrate breastfeeding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1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Arms and legs can be freely bent into any position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1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Spine can be located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1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Clavicle and sternum to check for clavicle fractures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1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Detachable umbilical cord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94"/>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Anal canal is 5 cm deep</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94"/>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Baby pants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94"/>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Carry case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94"/>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Directions for use on CD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94"/>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Important Product Information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21"/>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21"/>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b/>
                <w:color w:val="000000"/>
                <w:sz w:val="22"/>
                <w:szCs w:val="22"/>
                <w:lang w:val="en-GB" w:eastAsia="en-US"/>
              </w:rPr>
              <w:t xml:space="preserve">A15. Advanced Clinical Female Pelvic Trainer </w:t>
            </w:r>
          </w:p>
        </w:tc>
      </w:tr>
      <w:tr w:rsidR="00926ED9" w:rsidRPr="00340CE7" w:rsidTr="002A3B76">
        <w:trPr>
          <w:cantSplit/>
          <w:trHeight w:val="60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Assess female genital system to help learners dealing with women having any gynecologic problems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46"/>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b/>
                <w:sz w:val="22"/>
                <w:szCs w:val="22"/>
                <w:lang w:val="en-GB" w:eastAsia="en-US"/>
              </w:rPr>
            </w:pPr>
            <w:r w:rsidRPr="00340CE7">
              <w:rPr>
                <w:rFonts w:eastAsiaTheme="minorHAnsi"/>
                <w:sz w:val="22"/>
                <w:szCs w:val="22"/>
                <w:lang w:val="en-GB" w:eastAsia="en-US"/>
              </w:rPr>
              <w:t>Has all features of the standard female pelvic trainer but must have parts with different condition of uterus, cervix and ovary.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48"/>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Modules can be changed quickly and easily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38"/>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sz w:val="22"/>
                <w:szCs w:val="22"/>
                <w:lang w:val="en-GB" w:eastAsia="en-US"/>
              </w:rPr>
              <w:t xml:space="preserve">Interchangeable uterine modules with Abdominal Inserts like: </w:t>
            </w:r>
          </w:p>
        </w:tc>
      </w:tr>
      <w:tr w:rsidR="00926ED9" w:rsidRPr="00340CE7" w:rsidTr="002A3B76">
        <w:trPr>
          <w:cantSplit/>
          <w:trHeight w:val="320"/>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Normal - Nulliparous Cervix</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Large Fibroid - Nulliparous Ectropion Cervix</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b/>
                <w:sz w:val="22"/>
                <w:szCs w:val="22"/>
                <w:lang w:val="en-GB" w:eastAsia="en-US"/>
              </w:rPr>
            </w:pPr>
            <w:r w:rsidRPr="00340CE7">
              <w:rPr>
                <w:rFonts w:eastAsiaTheme="minorHAnsi"/>
                <w:sz w:val="22"/>
                <w:szCs w:val="22"/>
                <w:lang w:val="en-GB" w:eastAsia="en-US"/>
              </w:rPr>
              <w:t>Small Fibroid - Nulliparous Polyp Cervix</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b/>
                <w:sz w:val="22"/>
                <w:szCs w:val="22"/>
                <w:lang w:val="en-GB" w:eastAsia="en-US"/>
              </w:rPr>
            </w:pPr>
            <w:r w:rsidRPr="00340CE7">
              <w:rPr>
                <w:rFonts w:eastAsiaTheme="minorHAnsi"/>
                <w:sz w:val="22"/>
                <w:szCs w:val="22"/>
                <w:lang w:val="en-GB" w:eastAsia="en-US"/>
              </w:rPr>
              <w:t>Ovarian Cyst- Multiparous Cervix</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Retroverted - Multiparous Cervix</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10-12 Weeks Pregnant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14-16 Weeks Pregnant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85"/>
        </w:trPr>
        <w:tc>
          <w:tcPr>
            <w:tcW w:w="5287" w:type="dxa"/>
            <w:shd w:val="clear" w:color="auto" w:fill="auto"/>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Lower torso</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85"/>
        </w:trPr>
        <w:tc>
          <w:tcPr>
            <w:tcW w:w="5287" w:type="dxa"/>
            <w:shd w:val="clear" w:color="auto" w:fill="auto"/>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Abdominal insert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85"/>
        </w:trPr>
        <w:tc>
          <w:tcPr>
            <w:tcW w:w="5287" w:type="dxa"/>
            <w:shd w:val="clear" w:color="auto" w:fill="auto"/>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Lubricant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85"/>
        </w:trPr>
        <w:tc>
          <w:tcPr>
            <w:tcW w:w="5287" w:type="dxa"/>
            <w:shd w:val="clear" w:color="auto" w:fill="auto"/>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Base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85"/>
        </w:trPr>
        <w:tc>
          <w:tcPr>
            <w:tcW w:w="5287" w:type="dxa"/>
            <w:shd w:val="clear" w:color="auto" w:fill="auto"/>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Carrying case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85"/>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 xml:space="preserve">User guide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85"/>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Important Product Information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85"/>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85"/>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b/>
                <w:sz w:val="22"/>
                <w:szCs w:val="22"/>
                <w:lang w:val="en-GB" w:eastAsia="en-US"/>
              </w:rPr>
              <w:t>A16. Episiotomy repair trainer</w:t>
            </w:r>
          </w:p>
        </w:tc>
      </w:tr>
      <w:tr w:rsidR="00926ED9" w:rsidRPr="00340CE7" w:rsidTr="002A3B76">
        <w:trPr>
          <w:cantSplit/>
          <w:trHeight w:val="185"/>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Demonstration of episiotomy and perinea tears with repair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Skills learnt are Perineal Repair Techniques, Suturing techniques, Repair of episiotomy and second degree tear.</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Realistic representation of tissue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Baby head provides a realist look and feel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suturing could learnt in two planes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representation of perineal skin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has a left lateral cut/right lateral cut/midline cut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Skin surface is washable using soap and water</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Clamps stabilise the trainer during use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It should have the following spares - Episiotomy incision pad,  Episiotomy and Perineal repair pads ,  Episiotomy and Perineal repair block, Perineal Repair Perineum, Perineal repair Jig, Perineal repair base, perineal repair block clip, baby head, bench top clamps.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Carrying case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 xml:space="preserve">User guide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Important Product Information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b/>
                <w:sz w:val="22"/>
                <w:szCs w:val="22"/>
                <w:lang w:val="en-GB" w:eastAsia="en-US"/>
              </w:rPr>
              <w:t>A17. Hand hygiene chart</w:t>
            </w:r>
          </w:p>
        </w:tc>
      </w:tr>
      <w:tr w:rsidR="00926ED9" w:rsidRPr="00340CE7" w:rsidTr="002A3B76">
        <w:trPr>
          <w:cantSplit/>
          <w:trHeight w:val="608"/>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Apply universal infection control precautions &amp; safety measures while providing care to the women during antenatal, labor &amp; postpartum, newborn as well as women who have any gynecological problem.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0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b/>
                <w:sz w:val="22"/>
                <w:szCs w:val="22"/>
                <w:lang w:val="en-GB" w:eastAsia="en-US"/>
              </w:rPr>
            </w:pPr>
            <w:r w:rsidRPr="00340CE7">
              <w:rPr>
                <w:rFonts w:eastAsiaTheme="minorHAnsi"/>
                <w:sz w:val="22"/>
                <w:szCs w:val="22"/>
                <w:lang w:val="en-GB" w:eastAsia="en-US"/>
              </w:rPr>
              <w:t>Chart is supplied poster size (66cm x 51cm) laminated.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2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b/>
                <w:sz w:val="22"/>
                <w:szCs w:val="22"/>
                <w:lang w:val="en-GB" w:eastAsia="en-US"/>
              </w:rPr>
            </w:pPr>
            <w:r w:rsidRPr="00340CE7">
              <w:rPr>
                <w:rFonts w:eastAsiaTheme="minorHAnsi"/>
                <w:sz w:val="22"/>
                <w:szCs w:val="22"/>
                <w:lang w:val="en-GB" w:eastAsia="en-US"/>
              </w:rPr>
              <w:t>The special plastic lamination process protects the charts from damage, helps prevent yellowing and soiling and keeps the charts in good condition.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572"/>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Lamination allows writing on the charts with special water soluble markers and then wiping clean.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94"/>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b/>
                <w:sz w:val="22"/>
                <w:szCs w:val="22"/>
                <w:lang w:val="en-GB" w:eastAsia="en-US"/>
              </w:rPr>
              <w:t>A18. Premature baby with IPad like held device to control the manikin</w:t>
            </w:r>
          </w:p>
        </w:tc>
      </w:tr>
      <w:tr w:rsidR="00926ED9" w:rsidRPr="00340CE7" w:rsidTr="002A3B76">
        <w:trPr>
          <w:cantSplit/>
          <w:trHeight w:val="284"/>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Demonstration of early newborn resuscitation with respiratory ventilation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84"/>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Realistically proportioned 25-week preterm manikin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84"/>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Designed with heart, lung, vocal sounds and cyanosis to facilitate the training of healthcare professionals in the initiation of proper care and resuscitation of preterm infants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572"/>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Baby must have airway features like anatomically accurate, realistic airway, ET tube insertion, Sellick Manoeuvre, Positive Pressure Ventilation, Right mainstem intubation, Suctioning, OG/NG tube insertion.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91"/>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Baby must have the following Breathing Features - Bilateral and unilateral chest rise and fall with mechanical ventilation, Cyanosis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19"/>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Breathing Complications like - Unilateral chest movement (right mainstem intubation) with mechanical ventilation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Cardiac features likes - Realistic Compressions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572"/>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Vascular Access - Patent, cuttable umbilicus with venous and arterial access for bolus or infusion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572"/>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Simulated blood flashback upon cannulation of umbilical vein, Peripheral IV access (dry ports only)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572"/>
        </w:trPr>
        <w:tc>
          <w:tcPr>
            <w:tcW w:w="5287" w:type="dxa"/>
            <w:shd w:val="clear" w:color="auto" w:fill="auto"/>
            <w:vAlign w:val="center"/>
          </w:tcPr>
          <w:p w:rsidR="00926ED9" w:rsidRPr="00340CE7" w:rsidRDefault="00926ED9" w:rsidP="002A3B76">
            <w:pPr>
              <w:overflowPunct/>
              <w:autoSpaceDE/>
              <w:autoSpaceDN/>
              <w:adjustRightInd/>
              <w:textAlignment w:val="auto"/>
              <w:rPr>
                <w:color w:val="000000"/>
                <w:sz w:val="22"/>
                <w:szCs w:val="22"/>
                <w:lang w:val="en-GB" w:eastAsia="en-US"/>
              </w:rPr>
            </w:pPr>
            <w:r w:rsidRPr="00340CE7">
              <w:rPr>
                <w:rFonts w:eastAsiaTheme="minorHAnsi"/>
                <w:sz w:val="22"/>
                <w:szCs w:val="22"/>
                <w:lang w:val="en-GB" w:eastAsia="en-US"/>
              </w:rPr>
              <w:t>Sounds like - Auscultation of lung sounds during ventilation, Heart sounds, Vocal sounds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31"/>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sz w:val="22"/>
                <w:szCs w:val="22"/>
                <w:lang w:val="en-GB" w:eastAsia="en-US"/>
              </w:rPr>
              <w:t xml:space="preserve">The IPad Device must be:  </w:t>
            </w:r>
            <w:r w:rsidRPr="00340CE7">
              <w:rPr>
                <w:rFonts w:eastAsiaTheme="minorHAnsi"/>
                <w:sz w:val="22"/>
                <w:szCs w:val="22"/>
                <w:lang w:val="en-GB" w:eastAsia="en-US"/>
              </w:rPr>
              <w:tab/>
            </w:r>
          </w:p>
        </w:tc>
      </w:tr>
      <w:tr w:rsidR="00926ED9" w:rsidRPr="00340CE7" w:rsidTr="002A3B76">
        <w:trPr>
          <w:cantSplit/>
          <w:trHeight w:val="32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Handheld, intuitive touchscreen remote for easy 'pick up and play' experience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32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Operate on-the-fly or utilize Scenarios and Themes for consistent simulation training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75"/>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Optimal data capture for quality debriefing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75"/>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Mobile - teach anywhere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9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Optional patient monitor provides clinical realism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93"/>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SimMom Birthing lubricant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21"/>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Laerdal Airway Lubricant 45ml* 2 pieces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21"/>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Simulated Blood Concentrate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67"/>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 Umbilical cords (3)</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57"/>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42mm Face Mask</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3M “Kind Removal Silicone Tape”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10ml Syringe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Premature Anne Power Cable / Charger</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Software Update Cable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Hat and Blanket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User guide and Important Product Information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Tray for the storage of the manikin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SimPad PLUS with 8 preloaded NRP scenarios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Premature Anne Software License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14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AC Adapter</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Wrist Strap</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0"/>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USB Cable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Carry case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sz w:val="22"/>
                <w:szCs w:val="22"/>
                <w:lang w:val="en-GB" w:eastAsia="en-US"/>
              </w:rPr>
            </w:pPr>
            <w:r w:rsidRPr="00340CE7">
              <w:rPr>
                <w:rFonts w:eastAsiaTheme="minorHAnsi"/>
                <w:b/>
                <w:sz w:val="22"/>
                <w:szCs w:val="22"/>
                <w:lang w:val="en-GB" w:eastAsia="en-US"/>
              </w:rPr>
              <w:t>A19. FEMALE PELVIS WITH LIGAMENTS</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color w:val="000000"/>
                <w:sz w:val="22"/>
                <w:szCs w:val="22"/>
                <w:lang w:val="en-GB" w:eastAsia="en-US"/>
              </w:rPr>
              <w:t>Natural Size</w:t>
            </w:r>
            <w:r w:rsidRPr="00340CE7">
              <w:rPr>
                <w:rFonts w:eastAsiaTheme="minorHAnsi"/>
                <w:sz w:val="22"/>
                <w:szCs w:val="22"/>
                <w:lang w:val="en-GB" w:eastAsia="en-US"/>
              </w:rPr>
              <w:t xml:space="preserv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One piece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Removable from a transparent base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Height: 25.5 cm Width: 23 cm Depth: 26 cm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Weight: 1.7 kg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b/>
                <w:sz w:val="22"/>
                <w:szCs w:val="22"/>
                <w:lang w:val="en-GB" w:eastAsia="en-US"/>
              </w:rPr>
              <w:t>A20. Instrumental delivery trainer with full body fetus</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Full Birth Obstetric Trainer is designed for the simulation of cephalic birth, breech birth, and shoulder dystocia</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It is made from a highly realistic flesh-like material that creates an extremely realistic tactile experience when simulating birth.</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The models require generous lubrication with water-based lubricants.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The vagina is a realistic size but stretches to accommodate the fetus, with a very lifelike stretching of the perineum.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Two trainers operating the model. One will be pushing the fetus through birth canal, while the other will be delivering.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The fetus has a full metal skeleton that provides durability and allows her to move realistically when practicing manoeuvers such as the nucal arm.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Made of a very soft, highly elastic, and very durable material.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It is easy to clean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Simple maintenance instructions ensure the models will last a long time.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Easy to repair if they are accidentally damaged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User guide and Important Product Information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Carry case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482"/>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b/>
                <w:sz w:val="22"/>
                <w:szCs w:val="22"/>
                <w:lang w:val="en-GB" w:eastAsia="en-US"/>
              </w:rPr>
              <w:t>A21. Female pelvis with external and internal genital organs with pelvic muscles and shows network of nerves and vessels</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Natural size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sz w:val="22"/>
                <w:szCs w:val="22"/>
                <w:lang w:val="en-GB" w:eastAsia="en-US"/>
              </w:rPr>
              <w:t>Separates into four parts:</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External and internal genital organs with pelvic muscles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Muscles of pelvic floor</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Removable inner organs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Shows network of nerves and vessels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Height: 17 cm Width 28 cm Depth 23 cm</w:t>
            </w:r>
          </w:p>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Weight: 1.5 kg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textAlignment w:val="auto"/>
              <w:rPr>
                <w:rFonts w:eastAsiaTheme="minorHAnsi"/>
                <w:sz w:val="22"/>
                <w:szCs w:val="22"/>
                <w:lang w:val="en-GB" w:eastAsia="en-US"/>
              </w:rPr>
            </w:pPr>
            <w:r w:rsidRPr="00340CE7">
              <w:rPr>
                <w:rFonts w:eastAsiaTheme="minorHAnsi"/>
                <w:sz w:val="22"/>
                <w:szCs w:val="22"/>
                <w:lang w:val="en-GB" w:eastAsia="en-US"/>
              </w:rPr>
              <w:t xml:space="preserve">Carry case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User guide and Important Product Information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color w:val="000000"/>
                <w:sz w:val="22"/>
                <w:szCs w:val="22"/>
                <w:lang w:val="en-GB" w:eastAsia="en-US"/>
              </w:rPr>
            </w:pPr>
            <w:r w:rsidRPr="00340CE7">
              <w:rPr>
                <w:rFonts w:eastAsiaTheme="minorHAnsi"/>
                <w:b/>
                <w:sz w:val="22"/>
                <w:szCs w:val="22"/>
                <w:lang w:val="en-GB" w:eastAsia="en-US"/>
              </w:rPr>
              <w:t>A22. Knitted Uterus with Placenta, Ante-natal Teaching Aid, Pink Uterus &amp; Placenta, Childbirth Education, Anatomical Uterus Model</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Used as a teaching aid to show how the cervix dilates during labour and deliver placenta.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This is a plain knitted uterus in a dark pink colour.</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It has a ribbed cervix/cuff with ribbon threaded through it to help keep it shut when there is a doll inside.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The uterus measures approx 11" (28cm) from edge of cuff to the top, 8.5" unstretched at it's widest point and the cuff is 4" unstretched.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The uterus is made from acrylic yarn and is machine washable at 30'C, air dry.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The placenta is lightly stuffed with a red side as the side that is attached to the wall of the uterus.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The other side has an umbilical cord attached.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The placenta attaches to the uterus with velcro and there is another small piece of velcro at the end of the cord to use to attach the cord to the doll.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The placenta measures approximately 4¼" thick.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The cord is approximately 12" long but this will vary depending on how many twists get sewn into it.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sz w:val="22"/>
                <w:szCs w:val="22"/>
                <w:lang w:val="en-GB" w:eastAsia="en-US"/>
              </w:rPr>
            </w:pPr>
            <w:r w:rsidRPr="00340CE7">
              <w:rPr>
                <w:rFonts w:eastAsiaTheme="minorHAnsi"/>
                <w:b/>
                <w:sz w:val="22"/>
                <w:szCs w:val="22"/>
                <w:lang w:val="en-GB" w:eastAsia="en-US"/>
              </w:rPr>
              <w:t>A23. A placenta and postpartum uterus that allow manual removal of the placenta to be simulated</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Placenta and postpartum uterus that allow manual removal of the placenta to be simulated.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Made by very soft, highly elastic and very durable materials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Easy to clean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Easy to repair if they are accidentally damaged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tcBorders>
              <w:bottom w:val="dotted" w:sz="4" w:space="0" w:color="auto"/>
            </w:tcBorders>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2 year warranty </w:t>
            </w:r>
          </w:p>
        </w:tc>
        <w:tc>
          <w:tcPr>
            <w:tcW w:w="2070" w:type="dxa"/>
            <w:tcBorders>
              <w:bottom w:val="dotted" w:sz="4" w:space="0" w:color="auto"/>
            </w:tcBorders>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Borders>
              <w:bottom w:val="dotted" w:sz="4" w:space="0" w:color="auto"/>
            </w:tcBorders>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color w:val="000000"/>
                <w:sz w:val="22"/>
                <w:szCs w:val="22"/>
                <w:lang w:val="en-GB" w:eastAsia="en-US"/>
              </w:rPr>
            </w:pPr>
            <w:r w:rsidRPr="00340CE7">
              <w:rPr>
                <w:rFonts w:eastAsiaTheme="minorHAnsi"/>
                <w:b/>
                <w:sz w:val="22"/>
                <w:szCs w:val="22"/>
                <w:lang w:val="en-GB" w:eastAsia="en-US"/>
              </w:rPr>
              <w:t>A2</w:t>
            </w:r>
            <w:r>
              <w:rPr>
                <w:rFonts w:eastAsiaTheme="minorHAnsi"/>
                <w:b/>
                <w:sz w:val="22"/>
                <w:szCs w:val="22"/>
                <w:lang w:val="en-GB" w:eastAsia="en-US"/>
              </w:rPr>
              <w:t>4</w:t>
            </w:r>
            <w:r w:rsidRPr="00340CE7">
              <w:rPr>
                <w:rFonts w:eastAsiaTheme="minorHAnsi"/>
                <w:b/>
                <w:sz w:val="22"/>
                <w:szCs w:val="22"/>
                <w:lang w:val="en-GB" w:eastAsia="en-US"/>
              </w:rPr>
              <w:t>. IUD Trainer. The uterus should be covered by a clear plastic window to allows easy visualization of insertion and placement of I.U.D.</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A compact hand-held IUD Insertion Trainer Uterus for demonstrating and perfecting IUD insertion technique.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A variety of IUD's may be used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IUD Insertion Trainer Uterus Features:</w:t>
            </w:r>
          </w:p>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Normal uterus</w:t>
            </w:r>
          </w:p>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Clear plastic window permits easy viewing of IUD</w:t>
            </w:r>
          </w:p>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Plastic window tilts open to permit removal of IUD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2 year warranty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b/>
                <w:sz w:val="22"/>
                <w:szCs w:val="22"/>
                <w:lang w:val="en-GB" w:eastAsia="en-US"/>
              </w:rPr>
              <w:t>A2</w:t>
            </w:r>
            <w:r>
              <w:rPr>
                <w:rFonts w:eastAsiaTheme="minorHAnsi"/>
                <w:b/>
                <w:sz w:val="22"/>
                <w:szCs w:val="22"/>
                <w:lang w:val="en-GB" w:eastAsia="en-US"/>
              </w:rPr>
              <w:t>5</w:t>
            </w:r>
            <w:r w:rsidRPr="00340CE7">
              <w:rPr>
                <w:rFonts w:eastAsiaTheme="minorHAnsi"/>
                <w:b/>
                <w:sz w:val="22"/>
                <w:szCs w:val="22"/>
                <w:lang w:val="en-GB" w:eastAsia="en-US"/>
              </w:rPr>
              <w:t>. Reproductive implant training arm</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A compact simulator designed to insert and remove Levonorgestrel (Norplant) implants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Upper left arm on base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Soft foam insert simulates soft arm tissue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b/>
                <w:sz w:val="22"/>
                <w:szCs w:val="22"/>
                <w:u w:val="single"/>
                <w:lang w:val="en-GB" w:eastAsia="en-US"/>
              </w:rPr>
            </w:pPr>
            <w:r w:rsidRPr="00340CE7">
              <w:rPr>
                <w:rFonts w:eastAsiaTheme="minorHAnsi"/>
                <w:sz w:val="22"/>
                <w:szCs w:val="22"/>
                <w:lang w:val="en-GB" w:eastAsia="en-US"/>
              </w:rPr>
              <w:t>Soft foam insert can be rotated 360° allowing multiple insertion exercises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5 tubular inserts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One extra latex skin, Instructions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Spare Parts: tubular inserts, extra latex skin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sz w:val="22"/>
                <w:szCs w:val="22"/>
                <w:lang w:val="en-GB" w:eastAsia="en-US"/>
              </w:rPr>
            </w:pPr>
            <w:r w:rsidRPr="00340CE7">
              <w:rPr>
                <w:rFonts w:eastAsiaTheme="minorHAnsi"/>
                <w:b/>
                <w:sz w:val="22"/>
                <w:szCs w:val="22"/>
                <w:lang w:val="en-GB" w:eastAsia="en-US"/>
              </w:rPr>
              <w:t>A2</w:t>
            </w:r>
            <w:r>
              <w:rPr>
                <w:rFonts w:eastAsiaTheme="minorHAnsi"/>
                <w:b/>
                <w:sz w:val="22"/>
                <w:szCs w:val="22"/>
                <w:lang w:val="en-GB" w:eastAsia="en-US"/>
              </w:rPr>
              <w:t>6</w:t>
            </w:r>
            <w:r w:rsidRPr="00340CE7">
              <w:rPr>
                <w:rFonts w:eastAsiaTheme="minorHAnsi"/>
                <w:b/>
                <w:sz w:val="22"/>
                <w:szCs w:val="22"/>
                <w:lang w:val="en-GB" w:eastAsia="en-US"/>
              </w:rPr>
              <w:t xml:space="preserve">. MATERNITY SIMULATION JACKET </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This simulation jacket is ideal for experiencing the life and activities of a </w:t>
            </w:r>
            <w:r w:rsidRPr="00340CE7">
              <w:rPr>
                <w:rFonts w:eastAsiaTheme="minorHAnsi"/>
                <w:sz w:val="22"/>
                <w:szCs w:val="22"/>
                <w:lang w:val="en-GB" w:eastAsia="en-US"/>
              </w:rPr>
              <w:br/>
              <w:t>pregnant woman, and learning how to assist her. It will cater especially to the </w:t>
            </w:r>
            <w:r w:rsidRPr="00340CE7">
              <w:rPr>
                <w:rFonts w:eastAsiaTheme="minorHAnsi"/>
                <w:sz w:val="22"/>
                <w:szCs w:val="22"/>
                <w:lang w:val="en-GB" w:eastAsia="en-US"/>
              </w:rPr>
              <w:br/>
              <w:t>educational needs of midwifery, public health nursing, nursing and also for </w:t>
            </w:r>
            <w:r w:rsidRPr="00340CE7">
              <w:rPr>
                <w:rFonts w:eastAsiaTheme="minorHAnsi"/>
                <w:sz w:val="22"/>
                <w:szCs w:val="22"/>
                <w:lang w:val="en-GB" w:eastAsia="en-US"/>
              </w:rPr>
              <w:br/>
              <w:t>expectant parents.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Quilted material is used for the jacket to allow close </w:t>
            </w:r>
            <w:r w:rsidRPr="00340CE7">
              <w:rPr>
                <w:rFonts w:eastAsiaTheme="minorHAnsi"/>
                <w:sz w:val="22"/>
                <w:szCs w:val="22"/>
                <w:lang w:val="en-GB" w:eastAsia="en-US"/>
              </w:rPr>
              <w:br/>
              <w:t>contact with the body.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Can fit a man up to 185cm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Adjustable  straps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Adjustable metal weights to simulate various stages of labour</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Foetal parts and amniotic fluid, jacket fits a 155-165cm woman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 xml:space="preserve">User instruction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b/>
                <w:sz w:val="22"/>
                <w:szCs w:val="22"/>
                <w:lang w:val="en-GB" w:eastAsia="en-US"/>
              </w:rPr>
              <w:t>A2</w:t>
            </w:r>
            <w:r>
              <w:rPr>
                <w:rFonts w:eastAsiaTheme="minorHAnsi"/>
                <w:b/>
                <w:sz w:val="22"/>
                <w:szCs w:val="22"/>
                <w:lang w:val="en-GB" w:eastAsia="en-US"/>
              </w:rPr>
              <w:t>7</w:t>
            </w:r>
            <w:r w:rsidRPr="00340CE7">
              <w:rPr>
                <w:rFonts w:eastAsiaTheme="minorHAnsi"/>
                <w:b/>
                <w:sz w:val="22"/>
                <w:szCs w:val="22"/>
                <w:lang w:val="en-GB" w:eastAsia="en-US"/>
              </w:rPr>
              <w:t>. Gyne trainer: Demonstration of  vaginal exam (PV) and obstetric vulva (midwifery practice model set)</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A set of four simulators representing the female pelvis, using different qualities of leather to simulate the varying consistencies of the female internal pelvic organs due to the different hormonal periods of a woman’s life.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Vaginal examination with normal and pathological settings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Examination of the external genitalia</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Examination of the internal genitalia through palpation and the use of a speculum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Rectal examination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 Nullipara</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Multipara</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 Gravida</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 Seniora</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Instruction manual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Comprehensive teaching guide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sz w:val="22"/>
                <w:szCs w:val="22"/>
                <w:lang w:val="en-GB" w:eastAsia="en-US"/>
              </w:rPr>
            </w:pPr>
            <w:r w:rsidRPr="00340CE7">
              <w:rPr>
                <w:rFonts w:eastAsiaTheme="minorHAnsi"/>
                <w:b/>
                <w:sz w:val="22"/>
                <w:szCs w:val="22"/>
                <w:lang w:val="en-GB" w:eastAsia="en-US"/>
              </w:rPr>
              <w:t>A2</w:t>
            </w:r>
            <w:r>
              <w:rPr>
                <w:rFonts w:eastAsiaTheme="minorHAnsi"/>
                <w:b/>
                <w:sz w:val="22"/>
                <w:szCs w:val="22"/>
                <w:lang w:val="en-GB" w:eastAsia="en-US"/>
              </w:rPr>
              <w:t>8</w:t>
            </w:r>
            <w:r w:rsidRPr="00340CE7">
              <w:rPr>
                <w:rFonts w:eastAsiaTheme="minorHAnsi"/>
                <w:b/>
                <w:sz w:val="22"/>
                <w:szCs w:val="22"/>
                <w:lang w:val="en-GB" w:eastAsia="en-US"/>
              </w:rPr>
              <w:t>. MIDWIFERY PRACTICE MODEL SET</w:t>
            </w:r>
          </w:p>
        </w:tc>
      </w:tr>
      <w:tr w:rsidR="00926ED9" w:rsidRPr="00340CE7" w:rsidTr="002A3B76">
        <w:trPr>
          <w:cantSplit/>
          <w:trHeight w:val="68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Obstetric model for diagnosis of labour, sterilisation of perineum, perineal support, normal breech and forceps delivery, clamping, cutting and tying of umbilical cord, delivery of placenta and its inspection, forceps delivery.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Lower torso</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Elastic and durable vulva</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Fotel model and dilatations easy to change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Soft umbilical cord which can be used multiple times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Placenta and umbilical cord attached to foetal doll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Umbilical cord is tear resistant and slides away from scissors when cut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More realistic feel of ischial spines and pubic symphysis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sz w:val="22"/>
                <w:szCs w:val="22"/>
                <w:lang w:val="en-GB" w:eastAsia="en-US"/>
              </w:rPr>
              <w:t xml:space="preserve">Includes: </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Main body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Fetal doll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Placenta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Primipara Vulva Type II</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Vaginal examination vulva with dilatations (3)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Fetal head model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Perineal suture model with one each left and right perineal suture models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Umbilical cords (3)</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Instruction manual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Multipara vulva type I</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color w:val="000000"/>
                <w:sz w:val="22"/>
                <w:szCs w:val="22"/>
                <w:lang w:val="en-GB" w:eastAsia="en-US"/>
              </w:rPr>
            </w:pPr>
            <w:r w:rsidRPr="00340CE7">
              <w:rPr>
                <w:rFonts w:eastAsiaTheme="minorHAnsi"/>
                <w:b/>
                <w:sz w:val="22"/>
                <w:szCs w:val="22"/>
                <w:lang w:val="en-GB" w:eastAsia="en-US"/>
              </w:rPr>
              <w:t>A</w:t>
            </w:r>
            <w:r>
              <w:rPr>
                <w:rFonts w:eastAsiaTheme="minorHAnsi"/>
                <w:b/>
                <w:sz w:val="22"/>
                <w:szCs w:val="22"/>
                <w:lang w:val="en-GB" w:eastAsia="en-US"/>
              </w:rPr>
              <w:t>29</w:t>
            </w:r>
            <w:r w:rsidRPr="00340CE7">
              <w:rPr>
                <w:rFonts w:eastAsiaTheme="minorHAnsi"/>
                <w:b/>
                <w:sz w:val="22"/>
                <w:szCs w:val="22"/>
                <w:lang w:val="en-GB" w:eastAsia="en-US"/>
              </w:rPr>
              <w:t>. STANDARD PROMPT BIRTHING SIMULATOR WITH EPISIOTOMY PERINEUM</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Simulation and training in the following types of birth: Normal, Breech, Shoulder dystocia management, Instrumental (forceps and vacuum devices), Delivery of placenta, Cord prolapsed, Urinary catheter placement, Intramuscular injection, Communication and teamwork skills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Durability and functionality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An ideal training solution for all skills relating to routine and difficult deliveries, and can be used for both hybrid simulation and stand-alone bench top training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Realistic Anatomy (Mother):</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Birth canal and cervix</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Gynaecoid pelvis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Articulating thighs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Ischial spines and pubic bone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Realistic Anatomy (Baby):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Fully articulated baby with detachablle umbilical cord and placenta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Baby includes  clavicles, fontanelles and flexible head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sz w:val="22"/>
                <w:szCs w:val="22"/>
                <w:lang w:val="en-GB" w:eastAsia="en-US"/>
              </w:rPr>
              <w:t>Includes:</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Birthing Mother (with Upper Legs),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Standard Baby,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Placenta,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Abdomen for Prompt Flex,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Perineum &amp; birth Canal for Prompt Flex,</w:t>
            </w:r>
            <w:r w:rsidRPr="00340CE7">
              <w:rPr>
                <w:color w:val="000000"/>
                <w:sz w:val="22"/>
                <w:szCs w:val="22"/>
                <w:lang w:val="en-GB" w:eastAsia="en-US"/>
              </w:rPr>
              <w:t xml:space="preserv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Carrying case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Instructions for downloading software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Cervical dilation &amp; effacement module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PPH module for management of post-partum bleeding. It allows training in the management of post-partum bleeding, and offers a realistic simulation of an atonic and contracting uterus.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Birthing lubricant (250 ml)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Concentrated venous blood - starter pack (2)</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 xml:space="preserve">Installation and training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 xml:space="preserve">User guide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color w:val="000000"/>
                <w:sz w:val="22"/>
                <w:szCs w:val="22"/>
                <w:lang w:val="en-GB" w:eastAsia="en-US"/>
              </w:rPr>
            </w:pPr>
            <w:r w:rsidRPr="00340CE7">
              <w:rPr>
                <w:rFonts w:eastAsiaTheme="minorHAnsi"/>
                <w:b/>
                <w:sz w:val="22"/>
                <w:szCs w:val="22"/>
                <w:lang w:val="en-GB" w:eastAsia="en-US"/>
              </w:rPr>
              <w:t>A3</w:t>
            </w:r>
            <w:r>
              <w:rPr>
                <w:rFonts w:eastAsiaTheme="minorHAnsi"/>
                <w:b/>
                <w:sz w:val="22"/>
                <w:szCs w:val="22"/>
                <w:lang w:val="en-GB" w:eastAsia="en-US"/>
              </w:rPr>
              <w:t>0</w:t>
            </w:r>
            <w:r w:rsidRPr="00340CE7">
              <w:rPr>
                <w:rFonts w:eastAsiaTheme="minorHAnsi"/>
                <w:b/>
                <w:sz w:val="22"/>
                <w:szCs w:val="22"/>
                <w:lang w:val="en-GB" w:eastAsia="en-US"/>
              </w:rPr>
              <w:t xml:space="preserve">. </w:t>
            </w:r>
            <w:hyperlink r:id="rId11" w:history="1">
              <w:r w:rsidRPr="00340CE7">
                <w:rPr>
                  <w:rFonts w:eastAsiaTheme="minorHAnsi"/>
                  <w:b/>
                  <w:sz w:val="22"/>
                  <w:szCs w:val="22"/>
                  <w:lang w:val="en-GB" w:eastAsia="en-US"/>
                </w:rPr>
                <w:t>Female Condom Training Model</w:t>
              </w:r>
            </w:hyperlink>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This model shows the labia and vagina up to the cervix in a simplified representation for didactic reasons, and is used for demonstrating and learning the insertion of a female condom.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sz w:val="22"/>
                <w:szCs w:val="22"/>
                <w:lang w:val="en-GB" w:eastAsia="en-US"/>
              </w:rPr>
            </w:pPr>
            <w:r w:rsidRPr="00340CE7">
              <w:rPr>
                <w:rFonts w:eastAsiaTheme="minorHAnsi"/>
                <w:b/>
                <w:sz w:val="22"/>
                <w:szCs w:val="22"/>
                <w:lang w:val="en-GB" w:eastAsia="en-US"/>
              </w:rPr>
              <w:t>A3</w:t>
            </w:r>
            <w:r>
              <w:rPr>
                <w:rFonts w:eastAsiaTheme="minorHAnsi"/>
                <w:b/>
                <w:sz w:val="22"/>
                <w:szCs w:val="22"/>
                <w:lang w:val="en-GB" w:eastAsia="en-US"/>
              </w:rPr>
              <w:t>1</w:t>
            </w:r>
            <w:r w:rsidRPr="00340CE7">
              <w:rPr>
                <w:rFonts w:eastAsiaTheme="minorHAnsi"/>
                <w:b/>
                <w:sz w:val="22"/>
                <w:szCs w:val="22"/>
                <w:lang w:val="en-GB" w:eastAsia="en-US"/>
              </w:rPr>
              <w:t xml:space="preserve">. </w:t>
            </w:r>
            <w:hyperlink r:id="rId12" w:history="1">
              <w:r w:rsidRPr="00340CE7">
                <w:rPr>
                  <w:rFonts w:eastAsiaTheme="minorHAnsi"/>
                  <w:b/>
                  <w:sz w:val="22"/>
                  <w:szCs w:val="22"/>
                  <w:lang w:val="en-GB" w:eastAsia="en-US"/>
                </w:rPr>
                <w:t>Male Condom Training Model</w:t>
              </w:r>
            </w:hyperlink>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Demonstrate the proper use of condoms by using this realistic model.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Consists of an erect penis, 12 condoms, syringe and artificial semen (UV-fluorescent fluid) to simulate ejaculation.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Great aid for sex education.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Mounted on a stand with suction cups and delivered with carrying bag.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b/>
                <w:sz w:val="22"/>
                <w:szCs w:val="22"/>
                <w:lang w:val="en-GB" w:eastAsia="en-US"/>
              </w:rPr>
              <w:t>A3</w:t>
            </w:r>
            <w:r>
              <w:rPr>
                <w:rFonts w:eastAsiaTheme="minorHAnsi"/>
                <w:b/>
                <w:sz w:val="22"/>
                <w:szCs w:val="22"/>
                <w:lang w:val="en-GB" w:eastAsia="en-US"/>
              </w:rPr>
              <w:t>2</w:t>
            </w:r>
            <w:r w:rsidRPr="00340CE7">
              <w:rPr>
                <w:rFonts w:eastAsiaTheme="minorHAnsi"/>
                <w:b/>
                <w:sz w:val="22"/>
                <w:szCs w:val="22"/>
                <w:lang w:val="en-GB" w:eastAsia="en-US"/>
              </w:rPr>
              <w:t xml:space="preserve">. ADVANCED BREAST EXAMINATION TRAINER </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The Advanced Breast Examination Trainer provides a realistic platform for acquiring the delicate skills required for Clinical Breast Examination (CBE).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 xml:space="preserve">Consisting of realistic soft tissue, with the versatility of interchangeable pathologies, it can be used either as a bench top teaching aid, or worn by a simulated patient during student assessment.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An ideal product for any undergraduate programme running OSCEs, or Healthcare professionals promoting best practice diagnostic skills to trainees and patients.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sz w:val="22"/>
                <w:szCs w:val="22"/>
                <w:lang w:val="en-GB" w:eastAsia="en-US"/>
              </w:rPr>
              <w:t xml:space="preserve">Demonstration skills: </w:t>
            </w: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Clinical breast examination techniques (CBE &amp; SBE)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Professional-to-patient communication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Identification of anatomical landmarks and lymph nodes (axillary, supra and infraclavicular)</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Diagnosis of pathologies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sz w:val="22"/>
                <w:szCs w:val="22"/>
                <w:lang w:val="en-GB" w:eastAsia="en-US"/>
              </w:rPr>
              <w:t xml:space="preserve">Features: </w:t>
            </w: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Soft realistic tissue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Soft tissue breasts, with clavicular and axilla pads for lymph node placement</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Comfortable to wear for long periods of time during OSCEs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Easy for the user to fit and remove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Hard torso supplied for bench top use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Pathologies supplied: Carcinomas: 2cm, 3cm, 5cm; Cyst, Fibrocystic disease, Fibroadenoma</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Pathologies can be placed in various predetermined location points and are easily changeable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Latex free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sz w:val="22"/>
                <w:szCs w:val="22"/>
                <w:lang w:val="en-GB" w:eastAsia="en-US"/>
              </w:rPr>
              <w:t xml:space="preserve">Includes: </w:t>
            </w: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Wearable Examination Breasts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Pathologies with support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Lymph Node Pads and Lymph Nodes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Breast Examination Torso</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 xml:space="preserve">User guide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tcPr>
          <w:p w:rsidR="00926ED9" w:rsidRPr="00340CE7" w:rsidRDefault="00926ED9" w:rsidP="002A3B76">
            <w:pPr>
              <w:overflowPunct/>
              <w:autoSpaceDE/>
              <w:autoSpaceDN/>
              <w:adjustRightInd/>
              <w:textAlignment w:val="auto"/>
              <w:rPr>
                <w:rFonts w:eastAsiaTheme="minorHAnsi"/>
                <w:color w:val="000000"/>
                <w:sz w:val="22"/>
                <w:szCs w:val="22"/>
                <w:lang w:val="en-GB" w:eastAsia="en-US"/>
              </w:rPr>
            </w:pPr>
            <w:r w:rsidRPr="00340CE7">
              <w:rPr>
                <w:rFonts w:eastAsiaTheme="minorHAnsi"/>
                <w:b/>
                <w:sz w:val="22"/>
                <w:szCs w:val="22"/>
                <w:lang w:val="en-GB" w:eastAsia="en-US"/>
              </w:rPr>
              <w:t>A3</w:t>
            </w:r>
            <w:r>
              <w:rPr>
                <w:rFonts w:eastAsiaTheme="minorHAnsi"/>
                <w:b/>
                <w:sz w:val="22"/>
                <w:szCs w:val="22"/>
                <w:lang w:val="en-GB" w:eastAsia="en-US"/>
              </w:rPr>
              <w:t>3</w:t>
            </w:r>
            <w:r w:rsidRPr="00340CE7">
              <w:rPr>
                <w:rFonts w:eastAsiaTheme="minorHAnsi"/>
                <w:b/>
                <w:sz w:val="22"/>
                <w:szCs w:val="22"/>
                <w:lang w:val="en-GB" w:eastAsia="en-US"/>
              </w:rPr>
              <w:t>. CERVICAL EXAM AND PAP SMEAR TEST TRAINER</w:t>
            </w:r>
          </w:p>
        </w:tc>
      </w:tr>
      <w:tr w:rsidR="00926ED9" w:rsidRPr="00340CE7" w:rsidTr="002A3B76">
        <w:trPr>
          <w:cantSplit/>
          <w:trHeight w:val="239"/>
        </w:trPr>
        <w:tc>
          <w:tcPr>
            <w:tcW w:w="5287" w:type="dxa"/>
            <w:shd w:val="clear" w:color="auto" w:fill="auto"/>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Demonstration gyne external and internal examination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Speculum insertion</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Cytological sampling techniques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Seven different cervical conditions – normal, early pregnancy, polyp, early cancer, late cancer, inflammation and dysplasia</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color w:val="000000"/>
                <w:sz w:val="22"/>
                <w:szCs w:val="22"/>
                <w:lang w:val="en-GB" w:eastAsia="en-US"/>
              </w:rPr>
              <w:t xml:space="preserve">Features: </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Compact, realistic and simple to set up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Simple disassemble for cleaning</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Supplied with materials to make realistic body fluids and secretions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Modular design enable conditions to be changed easily</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b/>
                <w:color w:val="000000"/>
                <w:sz w:val="22"/>
                <w:szCs w:val="22"/>
                <w:lang w:val="en-GB" w:eastAsia="en-US"/>
              </w:rPr>
            </w:pPr>
            <w:r w:rsidRPr="00340CE7">
              <w:rPr>
                <w:color w:val="000000"/>
                <w:sz w:val="22"/>
                <w:szCs w:val="22"/>
                <w:lang w:val="en-GB" w:eastAsia="en-US"/>
              </w:rPr>
              <w:t xml:space="preserve">Includes: </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Cervix set (7) in plastic case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Support blocks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Talcum powder</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 xml:space="preserve">Methyl cellulose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Packet of blood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 xml:space="preserve">Syringe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 xml:space="preserve">Lubricant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Instruction manual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FFC000"/>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b/>
                <w:sz w:val="22"/>
                <w:szCs w:val="22"/>
                <w:lang w:val="en-GB" w:eastAsia="en-US"/>
              </w:rPr>
              <w:t>A3</w:t>
            </w:r>
            <w:r>
              <w:rPr>
                <w:rFonts w:eastAsiaTheme="minorHAnsi"/>
                <w:b/>
                <w:sz w:val="22"/>
                <w:szCs w:val="22"/>
                <w:lang w:val="en-GB" w:eastAsia="en-US"/>
              </w:rPr>
              <w:t>4</w:t>
            </w:r>
            <w:r w:rsidRPr="00340CE7">
              <w:rPr>
                <w:rFonts w:eastAsiaTheme="minorHAnsi"/>
                <w:b/>
                <w:sz w:val="22"/>
                <w:szCs w:val="22"/>
                <w:lang w:val="en-GB" w:eastAsia="en-US"/>
              </w:rPr>
              <w:t>. OBSTETRIC PHANTOM WITH FETAL DOLL</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The models are durable and simple to use and maintain, and allow for demonstration of variety of birthing procedures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The fetal doll can be placed  in the model in various positions, to enable the student to practice palpation through the abdominal wall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Different birth positions can be demonstrated</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9159" w:type="dxa"/>
            <w:gridSpan w:val="3"/>
            <w:shd w:val="clear" w:color="auto" w:fill="auto"/>
            <w:vAlign w:val="center"/>
          </w:tcPr>
          <w:p w:rsidR="00926ED9" w:rsidRPr="00340CE7" w:rsidRDefault="00926ED9" w:rsidP="002A3B76">
            <w:pPr>
              <w:overflowPunct/>
              <w:autoSpaceDE/>
              <w:autoSpaceDN/>
              <w:adjustRightInd/>
              <w:textAlignment w:val="auto"/>
              <w:rPr>
                <w:rFonts w:eastAsiaTheme="minorHAnsi"/>
                <w:b/>
                <w:color w:val="000000"/>
                <w:sz w:val="22"/>
                <w:szCs w:val="22"/>
                <w:lang w:val="en-GB" w:eastAsia="en-US"/>
              </w:rPr>
            </w:pPr>
            <w:r w:rsidRPr="00340CE7">
              <w:rPr>
                <w:rFonts w:eastAsiaTheme="minorHAnsi"/>
                <w:sz w:val="22"/>
                <w:szCs w:val="22"/>
                <w:lang w:val="en-GB" w:eastAsia="en-US"/>
              </w:rPr>
              <w:t xml:space="preserve">Features: </w:t>
            </w: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Based on a female pelvis, this life size model features all the relevant landmarks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The vulva will stretch during the delivery procedure and afterwards will return to its original form</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Removable abdominal wall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rFonts w:eastAsiaTheme="minorHAnsi"/>
                <w:sz w:val="22"/>
                <w:szCs w:val="22"/>
                <w:lang w:val="en-GB" w:eastAsia="en-US"/>
              </w:rPr>
            </w:pPr>
            <w:r w:rsidRPr="00340CE7">
              <w:rPr>
                <w:rFonts w:eastAsiaTheme="minorHAnsi"/>
                <w:sz w:val="22"/>
                <w:szCs w:val="22"/>
                <w:lang w:val="en-GB" w:eastAsia="en-US"/>
              </w:rPr>
              <w:t xml:space="preserve">Includes: fetal doll </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shd w:val="clear" w:color="auto" w:fill="FFFFFF"/>
              <w:overflowPunct/>
              <w:autoSpaceDE/>
              <w:autoSpaceDN/>
              <w:adjustRightInd/>
              <w:spacing w:before="100" w:beforeAutospacing="1" w:after="100" w:afterAutospacing="1"/>
              <w:textAlignment w:val="auto"/>
              <w:rPr>
                <w:rFonts w:eastAsiaTheme="minorHAnsi"/>
                <w:sz w:val="22"/>
                <w:szCs w:val="22"/>
                <w:lang w:val="en-GB" w:eastAsia="en-US"/>
              </w:rPr>
            </w:pPr>
            <w:r w:rsidRPr="00340CE7">
              <w:rPr>
                <w:rFonts w:eastAsiaTheme="minorHAnsi"/>
                <w:sz w:val="22"/>
                <w:szCs w:val="22"/>
                <w:lang w:val="en-GB" w:eastAsia="en-US"/>
              </w:rPr>
              <w:t>Additional: Fetal doll with four heads, white, Each head has an easy 'click-in' attachment to the doll, which allows 90 degree left and right rotation of the head and four heads demonstrate different fetal head positions such as Occipito-posterior, Occipito-anterior, Brow, Face</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color w:val="000000"/>
                <w:sz w:val="22"/>
                <w:szCs w:val="22"/>
                <w:lang w:val="en-GB" w:eastAsia="en-US"/>
              </w:rPr>
              <w:t>Instruction manual</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r w:rsidR="00926ED9" w:rsidRPr="00340CE7" w:rsidTr="002A3B76">
        <w:trPr>
          <w:cantSplit/>
          <w:trHeight w:val="239"/>
        </w:trPr>
        <w:tc>
          <w:tcPr>
            <w:tcW w:w="5287" w:type="dxa"/>
            <w:shd w:val="clear" w:color="auto" w:fill="auto"/>
            <w:vAlign w:val="center"/>
          </w:tcPr>
          <w:p w:rsidR="00926ED9" w:rsidRPr="00340CE7" w:rsidRDefault="00926ED9" w:rsidP="002A3B76">
            <w:pPr>
              <w:overflowPunct/>
              <w:autoSpaceDE/>
              <w:autoSpaceDN/>
              <w:adjustRightInd/>
              <w:spacing w:line="276" w:lineRule="auto"/>
              <w:textAlignment w:val="auto"/>
              <w:rPr>
                <w:color w:val="000000"/>
                <w:sz w:val="22"/>
                <w:szCs w:val="22"/>
                <w:lang w:val="en-GB" w:eastAsia="en-US"/>
              </w:rPr>
            </w:pPr>
            <w:r w:rsidRPr="00340CE7">
              <w:rPr>
                <w:rFonts w:eastAsiaTheme="minorHAnsi"/>
                <w:sz w:val="22"/>
                <w:szCs w:val="22"/>
                <w:lang w:val="en-GB" w:eastAsia="en-US"/>
              </w:rPr>
              <w:t>Warranty: 2 Years</w:t>
            </w:r>
          </w:p>
        </w:tc>
        <w:tc>
          <w:tcPr>
            <w:tcW w:w="2070" w:type="dxa"/>
            <w:shd w:val="clear" w:color="auto" w:fill="auto"/>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c>
          <w:tcPr>
            <w:tcW w:w="1802" w:type="dxa"/>
          </w:tcPr>
          <w:p w:rsidR="00926ED9" w:rsidRPr="00340CE7" w:rsidRDefault="00926ED9" w:rsidP="002A3B76">
            <w:pPr>
              <w:overflowPunct/>
              <w:autoSpaceDE/>
              <w:autoSpaceDN/>
              <w:adjustRightInd/>
              <w:jc w:val="center"/>
              <w:textAlignment w:val="auto"/>
              <w:rPr>
                <w:rFonts w:eastAsiaTheme="minorHAnsi"/>
                <w:b/>
                <w:color w:val="000000"/>
                <w:sz w:val="22"/>
                <w:szCs w:val="22"/>
                <w:lang w:val="en-GB" w:eastAsia="en-US"/>
              </w:rPr>
            </w:pPr>
          </w:p>
        </w:tc>
      </w:tr>
    </w:tbl>
    <w:p w:rsidR="00926ED9" w:rsidRPr="00340CE7" w:rsidRDefault="00926ED9" w:rsidP="00926ED9">
      <w:pPr>
        <w:tabs>
          <w:tab w:val="left" w:pos="-180"/>
          <w:tab w:val="right" w:pos="1980"/>
          <w:tab w:val="left" w:pos="2160"/>
          <w:tab w:val="left" w:pos="4320"/>
        </w:tabs>
        <w:jc w:val="center"/>
        <w:rPr>
          <w:sz w:val="22"/>
          <w:szCs w:val="22"/>
          <w:lang w:val="en-GB"/>
        </w:rPr>
      </w:pPr>
    </w:p>
    <w:p w:rsidR="00926ED9" w:rsidRPr="00340CE7" w:rsidRDefault="00926ED9" w:rsidP="00926ED9">
      <w:pPr>
        <w:tabs>
          <w:tab w:val="left" w:pos="-180"/>
          <w:tab w:val="right" w:pos="1980"/>
          <w:tab w:val="left" w:pos="2160"/>
          <w:tab w:val="left" w:pos="4320"/>
        </w:tabs>
        <w:jc w:val="center"/>
        <w:rPr>
          <w:i/>
          <w:sz w:val="22"/>
          <w:szCs w:val="22"/>
          <w:lang w:val="en-GB"/>
        </w:rPr>
      </w:pPr>
    </w:p>
    <w:p w:rsidR="00926ED9" w:rsidRPr="00340CE7" w:rsidRDefault="00926ED9" w:rsidP="00926ED9">
      <w:pPr>
        <w:tabs>
          <w:tab w:val="left" w:pos="-180"/>
          <w:tab w:val="right" w:pos="1980"/>
          <w:tab w:val="left" w:pos="2160"/>
          <w:tab w:val="left" w:pos="4320"/>
        </w:tabs>
        <w:jc w:val="center"/>
        <w:rPr>
          <w:i/>
          <w:sz w:val="22"/>
          <w:szCs w:val="22"/>
          <w:lang w:val="en-GB"/>
        </w:rPr>
      </w:pPr>
    </w:p>
    <w:p w:rsidR="00926ED9" w:rsidRPr="00340CE7" w:rsidRDefault="00926ED9" w:rsidP="00926ED9">
      <w:pPr>
        <w:tabs>
          <w:tab w:val="left" w:pos="-180"/>
          <w:tab w:val="right" w:pos="1980"/>
          <w:tab w:val="left" w:pos="2160"/>
          <w:tab w:val="left" w:pos="4320"/>
        </w:tabs>
        <w:jc w:val="center"/>
        <w:rPr>
          <w:i/>
          <w:sz w:val="22"/>
          <w:szCs w:val="22"/>
          <w:lang w:val="en-GB"/>
        </w:rPr>
      </w:pPr>
    </w:p>
    <w:p w:rsidR="00926ED9" w:rsidRPr="00340CE7" w:rsidRDefault="00926ED9" w:rsidP="00926ED9">
      <w:pPr>
        <w:tabs>
          <w:tab w:val="left" w:pos="-180"/>
          <w:tab w:val="right" w:pos="1980"/>
          <w:tab w:val="left" w:pos="2160"/>
          <w:tab w:val="left" w:pos="4320"/>
        </w:tabs>
        <w:jc w:val="center"/>
        <w:rPr>
          <w:i/>
          <w:sz w:val="22"/>
          <w:szCs w:val="22"/>
          <w:lang w:val="en-GB"/>
        </w:rPr>
      </w:pPr>
    </w:p>
    <w:p w:rsidR="00926ED9" w:rsidRPr="00340CE7" w:rsidRDefault="00926ED9" w:rsidP="00926ED9">
      <w:pPr>
        <w:tabs>
          <w:tab w:val="left" w:pos="-180"/>
          <w:tab w:val="right" w:pos="1980"/>
          <w:tab w:val="left" w:pos="2160"/>
          <w:tab w:val="left" w:pos="4320"/>
        </w:tabs>
        <w:jc w:val="center"/>
        <w:rPr>
          <w:i/>
          <w:sz w:val="22"/>
          <w:szCs w:val="22"/>
          <w:lang w:val="en-GB"/>
        </w:rPr>
      </w:pPr>
    </w:p>
    <w:p w:rsidR="00926ED9" w:rsidRPr="00340CE7" w:rsidRDefault="00926ED9" w:rsidP="00926ED9">
      <w:pPr>
        <w:tabs>
          <w:tab w:val="left" w:pos="-180"/>
          <w:tab w:val="right" w:pos="1980"/>
          <w:tab w:val="left" w:pos="2160"/>
          <w:tab w:val="left" w:pos="4320"/>
        </w:tabs>
        <w:jc w:val="center"/>
        <w:rPr>
          <w:i/>
          <w:sz w:val="22"/>
          <w:szCs w:val="22"/>
          <w:lang w:val="en-GB"/>
        </w:rPr>
      </w:pPr>
    </w:p>
    <w:p w:rsidR="00926ED9" w:rsidRPr="00340CE7" w:rsidRDefault="00926ED9" w:rsidP="00926ED9">
      <w:pPr>
        <w:tabs>
          <w:tab w:val="left" w:pos="-180"/>
          <w:tab w:val="right" w:pos="1980"/>
          <w:tab w:val="left" w:pos="2160"/>
          <w:tab w:val="left" w:pos="4320"/>
        </w:tabs>
        <w:jc w:val="center"/>
        <w:rPr>
          <w:i/>
          <w:sz w:val="22"/>
          <w:szCs w:val="22"/>
          <w:lang w:val="en-GB"/>
        </w:rPr>
      </w:pPr>
    </w:p>
    <w:p w:rsidR="00926ED9" w:rsidRPr="00340CE7" w:rsidRDefault="00926ED9" w:rsidP="00926ED9">
      <w:pPr>
        <w:tabs>
          <w:tab w:val="left" w:pos="-180"/>
          <w:tab w:val="right" w:pos="1980"/>
          <w:tab w:val="left" w:pos="2160"/>
          <w:tab w:val="left" w:pos="4320"/>
        </w:tabs>
        <w:jc w:val="center"/>
        <w:rPr>
          <w:i/>
          <w:sz w:val="22"/>
          <w:szCs w:val="22"/>
          <w:lang w:val="en-GB"/>
        </w:rPr>
      </w:pPr>
    </w:p>
    <w:p w:rsidR="00926ED9" w:rsidRDefault="00926ED9" w:rsidP="00926ED9"/>
    <w:p w:rsidR="00926ED9" w:rsidRDefault="00926ED9" w:rsidP="006A40A7"/>
    <w:p w:rsidR="002E1FFB" w:rsidRDefault="002E1FFB" w:rsidP="006A40A7"/>
    <w:p w:rsidR="002E1FFB" w:rsidRDefault="002E1FFB" w:rsidP="006A40A7"/>
    <w:p w:rsidR="002E1FFB" w:rsidRDefault="002E1FFB" w:rsidP="006A40A7"/>
    <w:p w:rsidR="0062119C" w:rsidRDefault="0062119C" w:rsidP="006A40A7">
      <w:pPr>
        <w:sectPr w:rsidR="006211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2E1FFB" w:rsidRDefault="002E1FFB" w:rsidP="006A40A7"/>
    <w:p w:rsidR="002E1FFB" w:rsidRPr="00340CE7" w:rsidRDefault="002E1FFB" w:rsidP="002E1FFB">
      <w:pPr>
        <w:pStyle w:val="Heading1"/>
        <w:jc w:val="center"/>
        <w:rPr>
          <w:rFonts w:ascii="Times New Roman" w:hAnsi="Times New Roman" w:cs="Times New Roman"/>
          <w:sz w:val="22"/>
          <w:szCs w:val="22"/>
          <w:lang w:val="en-GB"/>
        </w:rPr>
      </w:pPr>
      <w:bookmarkStart w:id="32" w:name="_Toc358885151"/>
      <w:bookmarkStart w:id="33" w:name="_Toc358885819"/>
      <w:r w:rsidRPr="00340CE7">
        <w:rPr>
          <w:rFonts w:ascii="Times New Roman" w:hAnsi="Times New Roman" w:cs="Times New Roman"/>
          <w:sz w:val="22"/>
          <w:szCs w:val="22"/>
          <w:lang w:val="en-GB"/>
        </w:rPr>
        <w:t>6. Price Schedule Form</w:t>
      </w:r>
      <w:bookmarkEnd w:id="32"/>
      <w:bookmarkEnd w:id="33"/>
    </w:p>
    <w:p w:rsidR="002E1FFB" w:rsidRPr="00340CE7" w:rsidRDefault="002E1FFB" w:rsidP="002E1FFB">
      <w:pPr>
        <w:pStyle w:val="BodyText"/>
        <w:jc w:val="center"/>
        <w:rPr>
          <w:i/>
          <w:iCs/>
          <w:sz w:val="22"/>
          <w:szCs w:val="22"/>
          <w:lang w:val="en-GB"/>
        </w:rPr>
      </w:pPr>
      <w:r w:rsidRPr="00340CE7">
        <w:rPr>
          <w:i/>
          <w:iCs/>
          <w:sz w:val="22"/>
          <w:szCs w:val="22"/>
          <w:lang w:val="en-GB"/>
        </w:rPr>
        <w:t xml:space="preserve"> [The Bidder shall fill in these Price Schedule Forms in accordance with the instructions indicated. The list of line items in column 1 of the </w:t>
      </w:r>
      <w:r w:rsidRPr="00340CE7">
        <w:rPr>
          <w:b/>
          <w:i/>
          <w:iCs/>
          <w:sz w:val="22"/>
          <w:szCs w:val="22"/>
          <w:lang w:val="en-GB"/>
        </w:rPr>
        <w:t>Price Schedules</w:t>
      </w:r>
      <w:r w:rsidRPr="00340CE7">
        <w:rPr>
          <w:i/>
          <w:iCs/>
          <w:sz w:val="22"/>
          <w:szCs w:val="22"/>
          <w:lang w:val="en-GB"/>
        </w:rPr>
        <w:t xml:space="preserve"> shall coincide with the list of goods and related services specified by UNFPA in the Schedule of Requirements.]</w:t>
      </w:r>
    </w:p>
    <w:p w:rsidR="002E1FFB" w:rsidRPr="00340CE7" w:rsidRDefault="002E1FFB" w:rsidP="002E1FFB">
      <w:pPr>
        <w:pStyle w:val="BodyText"/>
        <w:rPr>
          <w:sz w:val="22"/>
          <w:szCs w:val="22"/>
          <w:lang w:val="en-GB"/>
        </w:rPr>
      </w:pPr>
    </w:p>
    <w:p w:rsidR="002E1FFB" w:rsidRPr="00340CE7" w:rsidRDefault="002E1FFB" w:rsidP="002E1FFB">
      <w:pPr>
        <w:pStyle w:val="Header"/>
        <w:ind w:left="1418"/>
        <w:rPr>
          <w:sz w:val="22"/>
          <w:szCs w:val="22"/>
          <w:lang w:val="en-GB"/>
        </w:rPr>
      </w:pPr>
    </w:p>
    <w:p w:rsidR="002E1FFB" w:rsidRPr="00340CE7" w:rsidRDefault="002E1FFB" w:rsidP="002E1FFB">
      <w:pPr>
        <w:pStyle w:val="Header"/>
        <w:ind w:left="1418"/>
        <w:rPr>
          <w:sz w:val="22"/>
          <w:szCs w:val="22"/>
          <w:lang w:val="en-GB"/>
        </w:rPr>
      </w:pPr>
    </w:p>
    <w:tbl>
      <w:tblPr>
        <w:tblW w:w="130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6439"/>
      </w:tblGrid>
      <w:tr w:rsidR="002E1FFB" w:rsidRPr="00340CE7" w:rsidTr="002A3B76">
        <w:trPr>
          <w:cantSplit/>
        </w:trPr>
        <w:tc>
          <w:tcPr>
            <w:tcW w:w="13068" w:type="dxa"/>
            <w:gridSpan w:val="2"/>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lang w:val="en-GB"/>
              </w:rPr>
            </w:pPr>
            <w:r w:rsidRPr="00340CE7">
              <w:rPr>
                <w:b/>
                <w:sz w:val="22"/>
                <w:szCs w:val="22"/>
                <w:lang w:val="en-GB"/>
              </w:rPr>
              <w:t>BIDDER’S TOTAL PRICES (Price &amp; Currency to be entered by Bidder):</w:t>
            </w:r>
          </w:p>
        </w:tc>
      </w:tr>
      <w:tr w:rsidR="002E1FFB" w:rsidRPr="00340CE7" w:rsidTr="002A3B76">
        <w:trPr>
          <w:cantSplit/>
          <w:trHeight w:hRule="exact" w:val="280"/>
        </w:trPr>
        <w:tc>
          <w:tcPr>
            <w:tcW w:w="6629" w:type="dxa"/>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r w:rsidRPr="00340CE7">
              <w:rPr>
                <w:sz w:val="22"/>
                <w:szCs w:val="22"/>
                <w:lang w:val="en-GB"/>
              </w:rPr>
              <w:t>TOTAL FIRM FCA PRICE</w:t>
            </w:r>
          </w:p>
        </w:tc>
        <w:tc>
          <w:tcPr>
            <w:tcW w:w="6439" w:type="dxa"/>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lang w:val="en-GB"/>
              </w:rPr>
            </w:pPr>
          </w:p>
        </w:tc>
      </w:tr>
      <w:tr w:rsidR="002E1FFB" w:rsidRPr="00340CE7" w:rsidTr="002A3B76">
        <w:trPr>
          <w:cantSplit/>
          <w:trHeight w:hRule="exact" w:val="280"/>
        </w:trPr>
        <w:tc>
          <w:tcPr>
            <w:tcW w:w="6629" w:type="dxa"/>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r w:rsidRPr="00340CE7">
              <w:rPr>
                <w:sz w:val="22"/>
                <w:szCs w:val="22"/>
                <w:lang w:val="en-GB"/>
              </w:rPr>
              <w:t>TOTAL FIRM</w:t>
            </w:r>
            <w:bookmarkStart w:id="34" w:name="CPT_CFR5"/>
            <w:bookmarkEnd w:id="34"/>
            <w:r w:rsidRPr="00340CE7">
              <w:rPr>
                <w:sz w:val="22"/>
                <w:szCs w:val="22"/>
                <w:lang w:val="en-GB"/>
              </w:rPr>
              <w:t xml:space="preserve"> CPT/CFR PRICE </w:t>
            </w:r>
            <w:bookmarkStart w:id="35" w:name="Destination"/>
            <w:bookmarkEnd w:id="35"/>
          </w:p>
        </w:tc>
        <w:tc>
          <w:tcPr>
            <w:tcW w:w="6439" w:type="dxa"/>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lang w:val="en-GB"/>
              </w:rPr>
            </w:pPr>
          </w:p>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lang w:val="en-GB"/>
              </w:rPr>
            </w:pPr>
          </w:p>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lang w:val="en-GB"/>
              </w:rPr>
            </w:pPr>
          </w:p>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lang w:val="en-GB"/>
              </w:rPr>
            </w:pPr>
          </w:p>
        </w:tc>
      </w:tr>
      <w:tr w:rsidR="002E1FFB" w:rsidRPr="00340CE7" w:rsidTr="002A3B76">
        <w:trPr>
          <w:cantSplit/>
          <w:trHeight w:hRule="exact" w:val="280"/>
        </w:trPr>
        <w:tc>
          <w:tcPr>
            <w:tcW w:w="6629" w:type="dxa"/>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r w:rsidRPr="00340CE7">
              <w:rPr>
                <w:sz w:val="22"/>
                <w:szCs w:val="22"/>
                <w:lang w:val="en-GB"/>
              </w:rPr>
              <w:t xml:space="preserve">TOTAL PRICE FOR SERVICES </w:t>
            </w:r>
            <w:r w:rsidRPr="00340CE7">
              <w:rPr>
                <w:i/>
                <w:sz w:val="22"/>
                <w:szCs w:val="22"/>
                <w:lang w:val="en-GB"/>
              </w:rPr>
              <w:t>(if applicable)</w:t>
            </w:r>
          </w:p>
        </w:tc>
        <w:tc>
          <w:tcPr>
            <w:tcW w:w="6439" w:type="dxa"/>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lang w:val="en-GB"/>
              </w:rPr>
            </w:pPr>
          </w:p>
        </w:tc>
      </w:tr>
      <w:tr w:rsidR="002E1FFB" w:rsidRPr="00340CE7" w:rsidTr="002A3B76">
        <w:trPr>
          <w:cantSplit/>
          <w:trHeight w:hRule="exact" w:val="280"/>
        </w:trPr>
        <w:tc>
          <w:tcPr>
            <w:tcW w:w="6629" w:type="dxa"/>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en-GB"/>
              </w:rPr>
            </w:pPr>
            <w:r w:rsidRPr="00340CE7">
              <w:rPr>
                <w:sz w:val="22"/>
                <w:szCs w:val="22"/>
                <w:lang w:val="en-GB"/>
              </w:rPr>
              <w:t xml:space="preserve">FREIGHT COST PER 20/40 FT CONTAINER </w:t>
            </w:r>
            <w:r w:rsidRPr="00340CE7">
              <w:rPr>
                <w:i/>
                <w:sz w:val="22"/>
                <w:szCs w:val="22"/>
                <w:lang w:val="en-GB"/>
              </w:rPr>
              <w:t>(if applicable)</w:t>
            </w:r>
          </w:p>
        </w:tc>
        <w:tc>
          <w:tcPr>
            <w:tcW w:w="6439" w:type="dxa"/>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lang w:val="en-GB"/>
              </w:rPr>
            </w:pPr>
          </w:p>
        </w:tc>
      </w:tr>
    </w:tbl>
    <w:p w:rsidR="002E1FFB" w:rsidRPr="00340CE7" w:rsidRDefault="002E1FFB" w:rsidP="002E1FFB">
      <w:pPr>
        <w:pStyle w:val="Header"/>
        <w:ind w:left="1418"/>
        <w:rPr>
          <w:sz w:val="22"/>
          <w:szCs w:val="22"/>
          <w:lang w:val="en-GB"/>
        </w:rPr>
      </w:pPr>
    </w:p>
    <w:p w:rsidR="002E1FFB" w:rsidRPr="00340CE7" w:rsidRDefault="002E1FFB" w:rsidP="002E1FFB">
      <w:pPr>
        <w:pStyle w:val="Header"/>
        <w:ind w:left="1418"/>
        <w:rPr>
          <w:sz w:val="22"/>
          <w:szCs w:val="22"/>
          <w:lang w:val="en-GB"/>
        </w:rPr>
      </w:pPr>
    </w:p>
    <w:p w:rsidR="002E1FFB" w:rsidRPr="00340CE7" w:rsidRDefault="002E1FFB" w:rsidP="002E1FFB">
      <w:pPr>
        <w:pStyle w:val="Header"/>
        <w:ind w:left="1418"/>
        <w:rPr>
          <w:sz w:val="22"/>
          <w:szCs w:val="22"/>
          <w:lang w:val="en-GB"/>
        </w:rPr>
      </w:pPr>
    </w:p>
    <w:p w:rsidR="002E1FFB" w:rsidRPr="00340CE7" w:rsidRDefault="002E1FFB" w:rsidP="002E1FFB">
      <w:pPr>
        <w:pStyle w:val="Header"/>
        <w:ind w:left="1418"/>
        <w:rPr>
          <w:sz w:val="22"/>
          <w:szCs w:val="22"/>
          <w:lang w:val="en-GB"/>
        </w:rPr>
      </w:pPr>
    </w:p>
    <w:tbl>
      <w:tblPr>
        <w:tblW w:w="13068" w:type="dxa"/>
        <w:tblInd w:w="-540" w:type="dxa"/>
        <w:tblLook w:val="04A0" w:firstRow="1" w:lastRow="0" w:firstColumn="1" w:lastColumn="0" w:noHBand="0" w:noVBand="1"/>
      </w:tblPr>
      <w:tblGrid>
        <w:gridCol w:w="738"/>
        <w:gridCol w:w="4506"/>
        <w:gridCol w:w="1153"/>
        <w:gridCol w:w="1361"/>
        <w:gridCol w:w="1350"/>
        <w:gridCol w:w="1800"/>
        <w:gridCol w:w="2160"/>
      </w:tblGrid>
      <w:tr w:rsidR="002E1FFB" w:rsidRPr="00340CE7" w:rsidTr="002A3B76">
        <w:trPr>
          <w:trHeight w:val="600"/>
        </w:trPr>
        <w:tc>
          <w:tcPr>
            <w:tcW w:w="1306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FFB" w:rsidRPr="00340CE7" w:rsidRDefault="002E1FFB" w:rsidP="002A3B76">
            <w:pPr>
              <w:overflowPunct/>
              <w:autoSpaceDE/>
              <w:autoSpaceDN/>
              <w:adjustRightInd/>
              <w:textAlignment w:val="auto"/>
              <w:rPr>
                <w:b/>
                <w:bCs/>
                <w:color w:val="000000"/>
                <w:sz w:val="22"/>
                <w:szCs w:val="22"/>
                <w:lang w:val="en-GB" w:eastAsia="en-US"/>
              </w:rPr>
            </w:pPr>
            <w:r w:rsidRPr="00340CE7">
              <w:rPr>
                <w:b/>
                <w:bCs/>
                <w:color w:val="000000"/>
                <w:sz w:val="22"/>
                <w:szCs w:val="22"/>
                <w:lang w:val="en-GB"/>
              </w:rPr>
              <w:t>BIDDER’S PRICES FOR GOODS (Price &amp; Currency to be entered by Bidder):</w:t>
            </w:r>
          </w:p>
        </w:tc>
      </w:tr>
      <w:tr w:rsidR="002E1FFB" w:rsidRPr="00340CE7" w:rsidTr="002A3B76">
        <w:trPr>
          <w:trHeight w:val="450"/>
        </w:trPr>
        <w:tc>
          <w:tcPr>
            <w:tcW w:w="738" w:type="dxa"/>
            <w:vMerge w:val="restart"/>
            <w:tcBorders>
              <w:top w:val="nil"/>
              <w:left w:val="single" w:sz="4" w:space="0" w:color="auto"/>
              <w:bottom w:val="single" w:sz="4" w:space="0" w:color="000000"/>
              <w:right w:val="single" w:sz="4" w:space="0" w:color="auto"/>
            </w:tcBorders>
            <w:shd w:val="clear" w:color="auto" w:fill="auto"/>
            <w:hideMark/>
          </w:tcPr>
          <w:p w:rsidR="002E1FFB" w:rsidRPr="00340CE7" w:rsidRDefault="002E1FFB" w:rsidP="002A3B76">
            <w:pPr>
              <w:jc w:val="center"/>
              <w:rPr>
                <w:b/>
                <w:bCs/>
                <w:color w:val="000000"/>
                <w:sz w:val="22"/>
                <w:szCs w:val="22"/>
                <w:lang w:val="en-GB"/>
              </w:rPr>
            </w:pPr>
            <w:r w:rsidRPr="00340CE7">
              <w:rPr>
                <w:b/>
                <w:bCs/>
                <w:color w:val="000000"/>
                <w:sz w:val="22"/>
                <w:szCs w:val="22"/>
                <w:lang w:val="en-GB"/>
              </w:rPr>
              <w:t xml:space="preserve">Line Item </w:t>
            </w:r>
          </w:p>
        </w:tc>
        <w:tc>
          <w:tcPr>
            <w:tcW w:w="4506" w:type="dxa"/>
            <w:vMerge w:val="restart"/>
            <w:tcBorders>
              <w:top w:val="nil"/>
              <w:left w:val="single" w:sz="4" w:space="0" w:color="auto"/>
              <w:bottom w:val="single" w:sz="4" w:space="0" w:color="000000"/>
              <w:right w:val="single" w:sz="4" w:space="0" w:color="auto"/>
            </w:tcBorders>
            <w:shd w:val="clear" w:color="auto" w:fill="auto"/>
            <w:hideMark/>
          </w:tcPr>
          <w:p w:rsidR="002E1FFB" w:rsidRPr="00340CE7" w:rsidRDefault="002E1FFB" w:rsidP="002A3B76">
            <w:pPr>
              <w:jc w:val="center"/>
              <w:rPr>
                <w:b/>
                <w:bCs/>
                <w:color w:val="000000"/>
                <w:sz w:val="22"/>
                <w:szCs w:val="22"/>
                <w:lang w:val="en-GB"/>
              </w:rPr>
            </w:pPr>
            <w:r w:rsidRPr="00340CE7">
              <w:rPr>
                <w:b/>
                <w:bCs/>
                <w:color w:val="000000"/>
                <w:sz w:val="22"/>
                <w:szCs w:val="22"/>
                <w:lang w:val="en-GB"/>
              </w:rPr>
              <w:t>Description of goods</w:t>
            </w:r>
          </w:p>
        </w:tc>
        <w:tc>
          <w:tcPr>
            <w:tcW w:w="1153" w:type="dxa"/>
            <w:tcBorders>
              <w:top w:val="single" w:sz="4" w:space="0" w:color="auto"/>
              <w:left w:val="nil"/>
              <w:bottom w:val="single" w:sz="4" w:space="0" w:color="auto"/>
              <w:right w:val="single" w:sz="4" w:space="0" w:color="auto"/>
            </w:tcBorders>
            <w:shd w:val="clear" w:color="auto" w:fill="auto"/>
            <w:noWrap/>
            <w:vAlign w:val="center"/>
          </w:tcPr>
          <w:p w:rsidR="002E1FFB" w:rsidRPr="00340CE7" w:rsidRDefault="002E1FFB" w:rsidP="002A3B76">
            <w:pPr>
              <w:rPr>
                <w:b/>
                <w:bCs/>
                <w:color w:val="000000"/>
                <w:sz w:val="22"/>
                <w:szCs w:val="22"/>
                <w:lang w:val="en-GB"/>
              </w:rPr>
            </w:pPr>
          </w:p>
        </w:tc>
        <w:tc>
          <w:tcPr>
            <w:tcW w:w="6671" w:type="dxa"/>
            <w:gridSpan w:val="4"/>
            <w:tcBorders>
              <w:top w:val="single" w:sz="4" w:space="0" w:color="auto"/>
              <w:left w:val="nil"/>
              <w:bottom w:val="single" w:sz="4" w:space="0" w:color="auto"/>
              <w:right w:val="single" w:sz="4" w:space="0" w:color="auto"/>
            </w:tcBorders>
            <w:shd w:val="clear" w:color="auto" w:fill="auto"/>
            <w:vAlign w:val="center"/>
          </w:tcPr>
          <w:p w:rsidR="002E1FFB" w:rsidRPr="00340CE7" w:rsidRDefault="002E1FFB" w:rsidP="002A3B76">
            <w:pPr>
              <w:rPr>
                <w:b/>
                <w:bCs/>
                <w:color w:val="000000"/>
                <w:sz w:val="22"/>
                <w:szCs w:val="22"/>
                <w:lang w:val="en-GB"/>
              </w:rPr>
            </w:pPr>
            <w:r w:rsidRPr="00340CE7">
              <w:rPr>
                <w:b/>
                <w:bCs/>
                <w:color w:val="000000"/>
                <w:sz w:val="22"/>
                <w:szCs w:val="22"/>
                <w:lang w:val="en-GB"/>
              </w:rPr>
              <w:t xml:space="preserve">CURRENCY: </w:t>
            </w:r>
          </w:p>
        </w:tc>
      </w:tr>
      <w:tr w:rsidR="002E1FFB" w:rsidRPr="00340CE7" w:rsidTr="002A3B76">
        <w:trPr>
          <w:trHeight w:val="660"/>
        </w:trPr>
        <w:tc>
          <w:tcPr>
            <w:tcW w:w="738" w:type="dxa"/>
            <w:vMerge/>
            <w:tcBorders>
              <w:top w:val="nil"/>
              <w:left w:val="single" w:sz="4" w:space="0" w:color="auto"/>
              <w:bottom w:val="single" w:sz="4" w:space="0" w:color="000000"/>
              <w:right w:val="single" w:sz="4" w:space="0" w:color="auto"/>
            </w:tcBorders>
            <w:vAlign w:val="center"/>
            <w:hideMark/>
          </w:tcPr>
          <w:p w:rsidR="002E1FFB" w:rsidRPr="00340CE7" w:rsidRDefault="002E1FFB" w:rsidP="002A3B76">
            <w:pPr>
              <w:rPr>
                <w:b/>
                <w:bCs/>
                <w:color w:val="000000"/>
                <w:sz w:val="22"/>
                <w:szCs w:val="22"/>
                <w:lang w:val="en-GB"/>
              </w:rPr>
            </w:pPr>
          </w:p>
        </w:tc>
        <w:tc>
          <w:tcPr>
            <w:tcW w:w="4506" w:type="dxa"/>
            <w:vMerge/>
            <w:tcBorders>
              <w:top w:val="nil"/>
              <w:left w:val="single" w:sz="4" w:space="0" w:color="auto"/>
              <w:bottom w:val="single" w:sz="4" w:space="0" w:color="000000"/>
              <w:right w:val="single" w:sz="4" w:space="0" w:color="auto"/>
            </w:tcBorders>
            <w:vAlign w:val="center"/>
            <w:hideMark/>
          </w:tcPr>
          <w:p w:rsidR="002E1FFB" w:rsidRPr="00340CE7" w:rsidRDefault="002E1FFB" w:rsidP="002A3B76">
            <w:pPr>
              <w:rPr>
                <w:b/>
                <w:bCs/>
                <w:color w:val="000000"/>
                <w:sz w:val="22"/>
                <w:szCs w:val="22"/>
                <w:lang w:val="en-GB"/>
              </w:rPr>
            </w:pPr>
          </w:p>
        </w:tc>
        <w:tc>
          <w:tcPr>
            <w:tcW w:w="1153" w:type="dxa"/>
            <w:tcBorders>
              <w:top w:val="nil"/>
              <w:left w:val="nil"/>
              <w:bottom w:val="single" w:sz="4" w:space="0" w:color="auto"/>
              <w:right w:val="single" w:sz="4" w:space="0" w:color="auto"/>
            </w:tcBorders>
            <w:shd w:val="clear" w:color="auto" w:fill="auto"/>
            <w:hideMark/>
          </w:tcPr>
          <w:p w:rsidR="002E1FFB" w:rsidRPr="00340CE7" w:rsidRDefault="002E1FFB" w:rsidP="002A3B76">
            <w:pPr>
              <w:jc w:val="center"/>
              <w:rPr>
                <w:b/>
                <w:bCs/>
                <w:color w:val="000000"/>
                <w:sz w:val="22"/>
                <w:szCs w:val="22"/>
                <w:lang w:val="en-GB"/>
              </w:rPr>
            </w:pPr>
            <w:r w:rsidRPr="00340CE7">
              <w:rPr>
                <w:b/>
                <w:bCs/>
                <w:color w:val="000000"/>
                <w:sz w:val="22"/>
                <w:szCs w:val="22"/>
                <w:lang w:val="en-GB"/>
              </w:rPr>
              <w:t>Quantity</w:t>
            </w:r>
          </w:p>
        </w:tc>
        <w:tc>
          <w:tcPr>
            <w:tcW w:w="1361"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b/>
                <w:bCs/>
                <w:color w:val="000000"/>
                <w:sz w:val="22"/>
                <w:szCs w:val="22"/>
                <w:lang w:val="en-GB"/>
              </w:rPr>
            </w:pPr>
            <w:r w:rsidRPr="00340CE7">
              <w:rPr>
                <w:b/>
                <w:bCs/>
                <w:color w:val="000000"/>
                <w:sz w:val="22"/>
                <w:szCs w:val="22"/>
                <w:lang w:val="en-GB"/>
              </w:rPr>
              <w:t>Unit price FCA</w:t>
            </w:r>
          </w:p>
        </w:tc>
        <w:tc>
          <w:tcPr>
            <w:tcW w:w="1350"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b/>
                <w:bCs/>
                <w:color w:val="000000"/>
                <w:sz w:val="22"/>
                <w:szCs w:val="22"/>
                <w:lang w:val="en-GB"/>
              </w:rPr>
            </w:pPr>
            <w:r w:rsidRPr="00340CE7">
              <w:rPr>
                <w:b/>
                <w:bCs/>
                <w:color w:val="000000"/>
                <w:sz w:val="22"/>
                <w:szCs w:val="22"/>
                <w:lang w:val="en-GB"/>
              </w:rPr>
              <w:t xml:space="preserve">Unit price CPT </w:t>
            </w:r>
          </w:p>
        </w:tc>
        <w:tc>
          <w:tcPr>
            <w:tcW w:w="1800"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b/>
                <w:bCs/>
                <w:color w:val="000000"/>
                <w:sz w:val="22"/>
                <w:szCs w:val="22"/>
                <w:lang w:val="en-GB"/>
              </w:rPr>
            </w:pPr>
            <w:r w:rsidRPr="00340CE7">
              <w:rPr>
                <w:b/>
                <w:bCs/>
                <w:color w:val="000000"/>
                <w:sz w:val="22"/>
                <w:szCs w:val="22"/>
                <w:lang w:val="en-GB"/>
              </w:rPr>
              <w:t>Total price FCA</w:t>
            </w:r>
          </w:p>
        </w:tc>
        <w:tc>
          <w:tcPr>
            <w:tcW w:w="2160"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b/>
                <w:bCs/>
                <w:color w:val="000000"/>
                <w:sz w:val="22"/>
                <w:szCs w:val="22"/>
                <w:lang w:val="en-GB"/>
              </w:rPr>
            </w:pPr>
            <w:r w:rsidRPr="00340CE7">
              <w:rPr>
                <w:b/>
                <w:bCs/>
                <w:color w:val="000000"/>
                <w:sz w:val="22"/>
                <w:szCs w:val="22"/>
                <w:lang w:val="en-GB"/>
              </w:rPr>
              <w:t>Total price CPT/CFR</w:t>
            </w:r>
          </w:p>
        </w:tc>
      </w:tr>
      <w:tr w:rsidR="002E1FFB" w:rsidRPr="00340CE7" w:rsidTr="002A3B76">
        <w:trPr>
          <w:trHeight w:val="345"/>
        </w:trPr>
        <w:tc>
          <w:tcPr>
            <w:tcW w:w="738" w:type="dxa"/>
            <w:vMerge/>
            <w:tcBorders>
              <w:top w:val="nil"/>
              <w:left w:val="single" w:sz="4" w:space="0" w:color="auto"/>
              <w:bottom w:val="single" w:sz="4" w:space="0" w:color="000000"/>
              <w:right w:val="single" w:sz="4" w:space="0" w:color="auto"/>
            </w:tcBorders>
            <w:vAlign w:val="center"/>
            <w:hideMark/>
          </w:tcPr>
          <w:p w:rsidR="002E1FFB" w:rsidRPr="00340CE7" w:rsidRDefault="002E1FFB" w:rsidP="002A3B76">
            <w:pPr>
              <w:rPr>
                <w:b/>
                <w:bCs/>
                <w:color w:val="000000"/>
                <w:sz w:val="22"/>
                <w:szCs w:val="22"/>
                <w:lang w:val="en-GB"/>
              </w:rPr>
            </w:pPr>
          </w:p>
        </w:tc>
        <w:tc>
          <w:tcPr>
            <w:tcW w:w="4506" w:type="dxa"/>
            <w:vMerge/>
            <w:tcBorders>
              <w:top w:val="nil"/>
              <w:left w:val="single" w:sz="4" w:space="0" w:color="auto"/>
              <w:bottom w:val="single" w:sz="4" w:space="0" w:color="000000"/>
              <w:right w:val="single" w:sz="4" w:space="0" w:color="auto"/>
            </w:tcBorders>
            <w:vAlign w:val="center"/>
            <w:hideMark/>
          </w:tcPr>
          <w:p w:rsidR="002E1FFB" w:rsidRPr="00340CE7" w:rsidRDefault="002E1FFB" w:rsidP="002A3B76">
            <w:pPr>
              <w:rPr>
                <w:b/>
                <w:bCs/>
                <w:color w:val="000000"/>
                <w:sz w:val="22"/>
                <w:szCs w:val="22"/>
                <w:lang w:val="en-GB"/>
              </w:rPr>
            </w:pP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b/>
                <w:bCs/>
                <w:color w:val="000000"/>
                <w:sz w:val="22"/>
                <w:szCs w:val="22"/>
                <w:lang w:val="en-GB"/>
              </w:rPr>
            </w:pPr>
            <w:r w:rsidRPr="00340CE7">
              <w:rPr>
                <w:b/>
                <w:bCs/>
                <w:color w:val="000000"/>
                <w:sz w:val="22"/>
                <w:szCs w:val="22"/>
                <w:lang w:val="en-GB"/>
              </w:rPr>
              <w:t>(a)</w:t>
            </w:r>
          </w:p>
        </w:tc>
        <w:tc>
          <w:tcPr>
            <w:tcW w:w="1361"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b/>
                <w:bCs/>
                <w:color w:val="000000"/>
                <w:sz w:val="22"/>
                <w:szCs w:val="22"/>
                <w:lang w:val="en-GB"/>
              </w:rPr>
            </w:pPr>
            <w:r w:rsidRPr="00340CE7">
              <w:rPr>
                <w:b/>
                <w:bCs/>
                <w:color w:val="000000"/>
                <w:sz w:val="22"/>
                <w:szCs w:val="22"/>
                <w:lang w:val="en-GB"/>
              </w:rPr>
              <w:t>(b)</w:t>
            </w:r>
          </w:p>
        </w:tc>
        <w:tc>
          <w:tcPr>
            <w:tcW w:w="1350"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b/>
                <w:bCs/>
                <w:color w:val="000000"/>
                <w:sz w:val="22"/>
                <w:szCs w:val="22"/>
                <w:lang w:val="en-GB"/>
              </w:rPr>
            </w:pPr>
            <w:r w:rsidRPr="00340CE7">
              <w:rPr>
                <w:b/>
                <w:bCs/>
                <w:color w:val="000000"/>
                <w:sz w:val="22"/>
                <w:szCs w:val="22"/>
                <w:lang w:val="en-GB"/>
              </w:rPr>
              <w:t>(c)</w:t>
            </w:r>
          </w:p>
        </w:tc>
        <w:tc>
          <w:tcPr>
            <w:tcW w:w="1800"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b/>
                <w:bCs/>
                <w:color w:val="000000"/>
                <w:sz w:val="22"/>
                <w:szCs w:val="22"/>
                <w:lang w:val="en-GB"/>
              </w:rPr>
            </w:pPr>
            <w:r w:rsidRPr="00340CE7">
              <w:rPr>
                <w:b/>
                <w:bCs/>
                <w:color w:val="000000"/>
                <w:sz w:val="22"/>
                <w:szCs w:val="22"/>
                <w:lang w:val="en-GB"/>
              </w:rPr>
              <w:t>(a)x(b)</w:t>
            </w:r>
          </w:p>
        </w:tc>
        <w:tc>
          <w:tcPr>
            <w:tcW w:w="2160"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b/>
                <w:bCs/>
                <w:color w:val="000000"/>
                <w:sz w:val="22"/>
                <w:szCs w:val="22"/>
                <w:lang w:val="en-GB"/>
              </w:rPr>
            </w:pPr>
            <w:r w:rsidRPr="00340CE7">
              <w:rPr>
                <w:b/>
                <w:bCs/>
                <w:color w:val="000000"/>
                <w:sz w:val="22"/>
                <w:szCs w:val="22"/>
                <w:lang w:val="en-GB"/>
              </w:rPr>
              <w:t>(a)x(c)</w:t>
            </w:r>
          </w:p>
        </w:tc>
      </w:tr>
      <w:tr w:rsidR="002E1FFB" w:rsidRPr="00340CE7" w:rsidTr="002A3B76">
        <w:trPr>
          <w:trHeight w:val="510"/>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A1</w:t>
            </w:r>
          </w:p>
        </w:tc>
        <w:tc>
          <w:tcPr>
            <w:tcW w:w="4506" w:type="dxa"/>
            <w:tcBorders>
              <w:top w:val="nil"/>
              <w:left w:val="nil"/>
              <w:bottom w:val="single" w:sz="4" w:space="0" w:color="auto"/>
              <w:right w:val="single" w:sz="4" w:space="0" w:color="auto"/>
            </w:tcBorders>
            <w:shd w:val="clear" w:color="auto" w:fill="auto"/>
            <w:hideMark/>
          </w:tcPr>
          <w:p w:rsidR="002E1FFB" w:rsidRPr="000D2903" w:rsidRDefault="002E1FFB" w:rsidP="002A3B76">
            <w:pPr>
              <w:overflowPunct/>
              <w:autoSpaceDE/>
              <w:autoSpaceDN/>
              <w:adjustRightInd/>
              <w:textAlignment w:val="auto"/>
              <w:rPr>
                <w:rFonts w:eastAsiaTheme="minorHAnsi"/>
                <w:sz w:val="22"/>
                <w:szCs w:val="22"/>
                <w:lang w:val="en-GB" w:eastAsia="en-US"/>
              </w:rPr>
            </w:pPr>
            <w:r w:rsidRPr="00D86773">
              <w:rPr>
                <w:rFonts w:eastAsiaTheme="minorHAnsi"/>
                <w:sz w:val="22"/>
                <w:szCs w:val="22"/>
                <w:lang w:val="en-GB" w:eastAsia="en-US"/>
              </w:rPr>
              <w:t>Demonstration of CPR &amp; air way management with ECG, BP Arm, IV arm, pulse point, chest compression, Virtual Capnography and Oximetry</w:t>
            </w:r>
          </w:p>
          <w:p w:rsidR="002E1FFB" w:rsidRPr="00340CE7" w:rsidRDefault="002E1FFB" w:rsidP="002A3B76">
            <w:pPr>
              <w:rPr>
                <w:color w:val="000000"/>
                <w:sz w:val="22"/>
                <w:szCs w:val="22"/>
                <w:lang w:val="en-GB"/>
              </w:rPr>
            </w:pPr>
            <w:r w:rsidRPr="00D86773">
              <w:rPr>
                <w:rFonts w:eastAsiaTheme="minorHAnsi"/>
                <w:color w:val="000000" w:themeColor="text1"/>
                <w:sz w:val="22"/>
                <w:szCs w:val="22"/>
                <w:u w:val="single"/>
                <w:lang w:val="en-GB" w:eastAsia="en-US"/>
              </w:rPr>
              <w:t>(HIGH-FIDELITY  - A full body manikin controlled by IPAD like device)</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1</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 </w:t>
            </w:r>
          </w:p>
        </w:tc>
      </w:tr>
      <w:tr w:rsidR="002E1FFB" w:rsidRPr="00340CE7" w:rsidTr="002A3B76">
        <w:trPr>
          <w:trHeight w:val="750"/>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A2</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ALL IN ONE Simulated Patent Monitor PC compatible to the high-fidelity Manikin.</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1</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 </w:t>
            </w:r>
          </w:p>
        </w:tc>
      </w:tr>
      <w:tr w:rsidR="002E1FFB" w:rsidRPr="00340CE7" w:rsidTr="002A3B76">
        <w:trPr>
          <w:trHeight w:val="510"/>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A3</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xml:space="preserve"> Airway Management  Trainer                   (PART-TASK TRAINER)</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4</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 </w:t>
            </w:r>
          </w:p>
        </w:tc>
      </w:tr>
      <w:tr w:rsidR="002E1FFB" w:rsidRPr="00340CE7" w:rsidTr="002A3B76">
        <w:trPr>
          <w:trHeight w:val="765"/>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A4</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xml:space="preserve">Half torso with shockLink – CPR manikin with QCPR technology and AED compatible </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26</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A5</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xml:space="preserve">AED Trainer </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26</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270"/>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A6</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ADVANCED INJECTION ARM</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3</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255"/>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A7</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xml:space="preserve">Foetal heart simulator with TOCO </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3</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206"/>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A8</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MATERNITY MODEL  Life size model</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4</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323"/>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A9</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Advanced obstetric phantom</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4</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255"/>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A10</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xml:space="preserve">Perineal suturing simulators </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5</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510"/>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A11</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xml:space="preserve">HIGH-FIDELITY- Advanced full body birthing simulator </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510"/>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A12</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xml:space="preserve">Birthing Simulator worn by a simulated patient </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28</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728"/>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A13</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xml:space="preserve">New Born simulator for demonstration of physical examination &amp; resuscitation for the newborn, including intubation </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25</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A14</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xml:space="preserve">Neonatal Vital Signs Simulator </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1</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251"/>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A15</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xml:space="preserve">Advanced Clinical Female Pelvic Trainer </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3</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255"/>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A16</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Episiotomy repar trainer</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4</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255"/>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A17</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Hand hygiene</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359"/>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A18</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High-fidelity Premature baby with IPad like held device to control the manikin</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1</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188"/>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A19</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Female pelvis with ligaments</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510"/>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A20</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Instrumental delivery trainer with full body fetus and head of fetus</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1020"/>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A21</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FEMALE PELVIS WITH External and internal genital organs with pelvic muscles and shows network of nerves and vessels</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890"/>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A22</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Knitted Uterus with Placenta, Ante-natal Teaching Aid, Pink Uterus &amp; Placenta, Childbirth Education, Anatomical Uterus Model</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24</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765"/>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A23</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 placenta and postpartum uterus that allow manual removal of the placenta to be simulated</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24</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1020"/>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A2</w:t>
            </w:r>
            <w:r>
              <w:rPr>
                <w:color w:val="000000"/>
                <w:sz w:val="22"/>
                <w:szCs w:val="22"/>
                <w:lang w:val="en-GB"/>
              </w:rPr>
              <w:t>4</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xml:space="preserve"> IUD Trainer. The uterus should be covered by a clear plastic window to allows easy visualization of insertion and placement of I.U.D.</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27</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255"/>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A2</w:t>
            </w:r>
            <w:r>
              <w:rPr>
                <w:color w:val="000000"/>
                <w:sz w:val="22"/>
                <w:szCs w:val="22"/>
                <w:lang w:val="en-GB"/>
              </w:rPr>
              <w:t>5</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Reproductive implant training arm</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27</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278"/>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A2</w:t>
            </w:r>
            <w:r>
              <w:rPr>
                <w:color w:val="000000"/>
                <w:sz w:val="22"/>
                <w:szCs w:val="22"/>
                <w:lang w:val="en-GB"/>
              </w:rPr>
              <w:t>6</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xml:space="preserve">Maternity simulation jacket </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4</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1376"/>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A2</w:t>
            </w:r>
            <w:r>
              <w:rPr>
                <w:color w:val="000000"/>
                <w:sz w:val="22"/>
                <w:szCs w:val="22"/>
                <w:lang w:val="en-GB"/>
              </w:rPr>
              <w:t>7</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Gyne trainer: A set of four simulators representing the female pelvis, using different qualities of leather to simulate the varying consistencies of the female internal pelvic organs due to the different hormonal periods of a woman’s life.</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260"/>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A2</w:t>
            </w:r>
            <w:r>
              <w:rPr>
                <w:color w:val="000000"/>
                <w:sz w:val="22"/>
                <w:szCs w:val="22"/>
                <w:lang w:val="en-GB"/>
              </w:rPr>
              <w:t>8</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Midwifery practice model set</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485"/>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w:t>
            </w:r>
            <w:r>
              <w:rPr>
                <w:color w:val="000000"/>
                <w:sz w:val="22"/>
                <w:szCs w:val="22"/>
                <w:lang w:val="en-GB"/>
              </w:rPr>
              <w:t>29</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Standard prompt birthing simulator with episiotomy perineum</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255"/>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A3</w:t>
            </w:r>
            <w:r>
              <w:rPr>
                <w:color w:val="000000"/>
                <w:sz w:val="22"/>
                <w:szCs w:val="22"/>
                <w:lang w:val="en-GB"/>
              </w:rPr>
              <w:t>0</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E80672" w:rsidP="002A3B76">
            <w:pPr>
              <w:rPr>
                <w:color w:val="000000"/>
                <w:sz w:val="22"/>
                <w:szCs w:val="22"/>
                <w:lang w:val="en-GB"/>
              </w:rPr>
            </w:pPr>
            <w:hyperlink r:id="rId19" w:history="1">
              <w:r w:rsidR="002E1FFB" w:rsidRPr="00340CE7">
                <w:rPr>
                  <w:rStyle w:val="Hyperlink"/>
                  <w:color w:val="000000"/>
                  <w:sz w:val="22"/>
                  <w:szCs w:val="22"/>
                  <w:lang w:val="en-GB"/>
                </w:rPr>
                <w:t>Female Condom Training Model</w:t>
              </w:r>
            </w:hyperlink>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255"/>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A3</w:t>
            </w:r>
            <w:r>
              <w:rPr>
                <w:color w:val="000000"/>
                <w:sz w:val="22"/>
                <w:szCs w:val="22"/>
                <w:lang w:val="en-GB"/>
              </w:rPr>
              <w:t>1</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E80672" w:rsidP="002A3B76">
            <w:pPr>
              <w:rPr>
                <w:color w:val="000000"/>
                <w:sz w:val="22"/>
                <w:szCs w:val="22"/>
                <w:lang w:val="en-GB"/>
              </w:rPr>
            </w:pPr>
            <w:hyperlink r:id="rId20" w:history="1">
              <w:r w:rsidR="002E1FFB" w:rsidRPr="00340CE7">
                <w:rPr>
                  <w:rStyle w:val="Hyperlink"/>
                  <w:color w:val="000000"/>
                  <w:sz w:val="22"/>
                  <w:szCs w:val="22"/>
                  <w:lang w:val="en-GB"/>
                </w:rPr>
                <w:t>Male Condom Training Model</w:t>
              </w:r>
            </w:hyperlink>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215"/>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A3</w:t>
            </w:r>
            <w:r>
              <w:rPr>
                <w:color w:val="000000"/>
                <w:sz w:val="22"/>
                <w:szCs w:val="22"/>
                <w:lang w:val="en-GB"/>
              </w:rPr>
              <w:t>2</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xml:space="preserve">Advanced breast examination trainer </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3</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510"/>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A3</w:t>
            </w:r>
            <w:r>
              <w:rPr>
                <w:color w:val="000000"/>
                <w:sz w:val="22"/>
                <w:szCs w:val="22"/>
                <w:lang w:val="en-GB"/>
              </w:rPr>
              <w:t>3</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Cervical exam and pap smear test trainer</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r w:rsidR="002E1FFB" w:rsidRPr="00340CE7" w:rsidTr="002A3B76">
        <w:trPr>
          <w:trHeight w:val="269"/>
        </w:trPr>
        <w:tc>
          <w:tcPr>
            <w:tcW w:w="738" w:type="dxa"/>
            <w:tcBorders>
              <w:top w:val="nil"/>
              <w:left w:val="single" w:sz="4" w:space="0" w:color="auto"/>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A3</w:t>
            </w:r>
            <w:r>
              <w:rPr>
                <w:color w:val="000000"/>
                <w:sz w:val="22"/>
                <w:szCs w:val="22"/>
                <w:lang w:val="en-GB"/>
              </w:rPr>
              <w:t>4</w:t>
            </w:r>
          </w:p>
        </w:tc>
        <w:tc>
          <w:tcPr>
            <w:tcW w:w="4506"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Obstetric phantom with fetal doll</w:t>
            </w:r>
          </w:p>
        </w:tc>
        <w:tc>
          <w:tcPr>
            <w:tcW w:w="1153" w:type="dxa"/>
            <w:tcBorders>
              <w:top w:val="nil"/>
              <w:left w:val="nil"/>
              <w:bottom w:val="single" w:sz="4" w:space="0" w:color="auto"/>
              <w:right w:val="single" w:sz="4" w:space="0" w:color="auto"/>
            </w:tcBorders>
            <w:shd w:val="clear" w:color="auto" w:fill="auto"/>
            <w:vAlign w:val="center"/>
            <w:hideMark/>
          </w:tcPr>
          <w:p w:rsidR="002E1FFB" w:rsidRPr="00340CE7" w:rsidRDefault="002E1FFB" w:rsidP="002A3B76">
            <w:pPr>
              <w:jc w:val="center"/>
              <w:rPr>
                <w:color w:val="000000"/>
                <w:sz w:val="22"/>
                <w:szCs w:val="22"/>
                <w:lang w:val="en-GB"/>
              </w:rPr>
            </w:pPr>
            <w:r w:rsidRPr="00340CE7">
              <w:rPr>
                <w:color w:val="000000"/>
                <w:sz w:val="22"/>
                <w:szCs w:val="22"/>
                <w:lang w:val="en-GB"/>
              </w:rPr>
              <w:t>24</w:t>
            </w:r>
          </w:p>
        </w:tc>
        <w:tc>
          <w:tcPr>
            <w:tcW w:w="1361" w:type="dxa"/>
            <w:tcBorders>
              <w:top w:val="nil"/>
              <w:left w:val="nil"/>
              <w:bottom w:val="single" w:sz="4" w:space="0" w:color="auto"/>
              <w:right w:val="single" w:sz="4" w:space="0" w:color="auto"/>
            </w:tcBorders>
            <w:shd w:val="clear" w:color="auto" w:fill="auto"/>
          </w:tcPr>
          <w:p w:rsidR="002E1FFB" w:rsidRPr="00340CE7" w:rsidRDefault="002E1FFB" w:rsidP="002A3B76">
            <w:pPr>
              <w:rPr>
                <w:color w:val="000000"/>
                <w:sz w:val="22"/>
                <w:szCs w:val="22"/>
                <w:lang w:val="en-GB"/>
              </w:rPr>
            </w:pPr>
          </w:p>
        </w:tc>
        <w:tc>
          <w:tcPr>
            <w:tcW w:w="135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1800" w:type="dxa"/>
            <w:tcBorders>
              <w:top w:val="nil"/>
              <w:left w:val="nil"/>
              <w:bottom w:val="single" w:sz="4" w:space="0" w:color="auto"/>
              <w:right w:val="single" w:sz="4" w:space="0" w:color="auto"/>
            </w:tcBorders>
            <w:shd w:val="clear" w:color="auto" w:fill="auto"/>
            <w:hideMark/>
          </w:tcPr>
          <w:p w:rsidR="002E1FFB" w:rsidRPr="00340CE7" w:rsidRDefault="002E1FFB" w:rsidP="002A3B76">
            <w:pPr>
              <w:rPr>
                <w:color w:val="000000"/>
                <w:sz w:val="22"/>
                <w:szCs w:val="22"/>
                <w:lang w:val="en-GB"/>
              </w:rPr>
            </w:pPr>
            <w:r w:rsidRPr="00340CE7">
              <w:rPr>
                <w:color w:val="000000"/>
                <w:sz w:val="22"/>
                <w:szCs w:val="22"/>
                <w:lang w:val="en-GB"/>
              </w:rPr>
              <w:t> </w:t>
            </w:r>
          </w:p>
        </w:tc>
        <w:tc>
          <w:tcPr>
            <w:tcW w:w="2160" w:type="dxa"/>
            <w:tcBorders>
              <w:top w:val="nil"/>
              <w:left w:val="nil"/>
              <w:bottom w:val="single" w:sz="4" w:space="0" w:color="auto"/>
              <w:right w:val="single" w:sz="4" w:space="0" w:color="auto"/>
            </w:tcBorders>
            <w:shd w:val="clear" w:color="auto" w:fill="auto"/>
            <w:noWrap/>
            <w:vAlign w:val="bottom"/>
            <w:hideMark/>
          </w:tcPr>
          <w:p w:rsidR="002E1FFB" w:rsidRPr="00340CE7" w:rsidRDefault="002E1FFB" w:rsidP="002A3B76">
            <w:pPr>
              <w:rPr>
                <w:color w:val="000000"/>
                <w:sz w:val="22"/>
                <w:szCs w:val="22"/>
                <w:lang w:val="en-GB"/>
              </w:rPr>
            </w:pPr>
            <w:r w:rsidRPr="00340CE7">
              <w:rPr>
                <w:color w:val="000000"/>
                <w:sz w:val="22"/>
                <w:szCs w:val="22"/>
                <w:lang w:val="en-GB"/>
              </w:rPr>
              <w:t> </w:t>
            </w:r>
          </w:p>
        </w:tc>
      </w:tr>
    </w:tbl>
    <w:p w:rsidR="002E1FFB" w:rsidRPr="00340CE7" w:rsidRDefault="002E1FFB" w:rsidP="002E1FFB">
      <w:pPr>
        <w:pStyle w:val="Header"/>
        <w:spacing w:line="20" w:lineRule="exact"/>
        <w:ind w:right="-23"/>
        <w:rPr>
          <w:sz w:val="22"/>
          <w:szCs w:val="22"/>
          <w:lang w:val="en-GB"/>
        </w:rPr>
      </w:pPr>
    </w:p>
    <w:p w:rsidR="002E1FFB" w:rsidRPr="00340CE7" w:rsidRDefault="002E1FFB" w:rsidP="002E1FFB">
      <w:pPr>
        <w:pStyle w:val="Header"/>
        <w:spacing w:line="20" w:lineRule="exact"/>
        <w:ind w:right="-23"/>
        <w:rPr>
          <w:sz w:val="22"/>
          <w:szCs w:val="22"/>
          <w:lang w:val="en-GB"/>
        </w:rPr>
      </w:pPr>
    </w:p>
    <w:p w:rsidR="002E1FFB" w:rsidRPr="00340CE7" w:rsidRDefault="002E1FFB" w:rsidP="002E1FFB">
      <w:pPr>
        <w:pStyle w:val="Header"/>
        <w:spacing w:line="20" w:lineRule="exact"/>
        <w:ind w:right="-23"/>
        <w:rPr>
          <w:sz w:val="22"/>
          <w:szCs w:val="22"/>
          <w:lang w:val="en-GB"/>
        </w:rPr>
      </w:pPr>
    </w:p>
    <w:tbl>
      <w:tblPr>
        <w:tblW w:w="13083" w:type="dxa"/>
        <w:tblInd w:w="-5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675"/>
        <w:gridCol w:w="2126"/>
        <w:gridCol w:w="2044"/>
        <w:gridCol w:w="2250"/>
        <w:gridCol w:w="2160"/>
      </w:tblGrid>
      <w:tr w:rsidR="002E1FFB" w:rsidRPr="00340CE7" w:rsidTr="002A3B76">
        <w:trPr>
          <w:cantSplit/>
        </w:trPr>
        <w:tc>
          <w:tcPr>
            <w:tcW w:w="13083" w:type="dxa"/>
            <w:gridSpan w:val="6"/>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r w:rsidRPr="00340CE7">
              <w:rPr>
                <w:b/>
                <w:sz w:val="22"/>
                <w:szCs w:val="22"/>
                <w:lang w:val="en-GB"/>
              </w:rPr>
              <w:t>BIDDER’S PRICES FOR SERVICES (Price &amp; Currency to be entered by Bidder):</w:t>
            </w:r>
          </w:p>
        </w:tc>
      </w:tr>
      <w:tr w:rsidR="002E1FFB" w:rsidRPr="00340CE7" w:rsidTr="002A3B7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828"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2"/>
                <w:szCs w:val="22"/>
                <w:lang w:val="en-GB"/>
              </w:rPr>
            </w:pPr>
            <w:r w:rsidRPr="00340CE7">
              <w:rPr>
                <w:sz w:val="22"/>
                <w:szCs w:val="22"/>
                <w:lang w:val="en-GB"/>
              </w:rPr>
              <w:t>ITEM/LOT</w:t>
            </w:r>
          </w:p>
        </w:tc>
        <w:tc>
          <w:tcPr>
            <w:tcW w:w="3675"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2"/>
                <w:szCs w:val="22"/>
                <w:lang w:val="en-GB"/>
              </w:rPr>
            </w:pPr>
            <w:r w:rsidRPr="00340CE7">
              <w:rPr>
                <w:sz w:val="22"/>
                <w:szCs w:val="22"/>
                <w:lang w:val="en-GB"/>
              </w:rPr>
              <w:t>DESCRIPTION OF THE SERVICES</w:t>
            </w:r>
          </w:p>
        </w:tc>
        <w:tc>
          <w:tcPr>
            <w:tcW w:w="2126"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2"/>
                <w:szCs w:val="22"/>
                <w:lang w:val="en-GB"/>
              </w:rPr>
            </w:pPr>
            <w:r w:rsidRPr="00340CE7">
              <w:rPr>
                <w:sz w:val="22"/>
                <w:szCs w:val="22"/>
                <w:lang w:val="en-GB"/>
              </w:rPr>
              <w:t>COUNTRY OF ORIGIN</w:t>
            </w:r>
          </w:p>
        </w:tc>
        <w:tc>
          <w:tcPr>
            <w:tcW w:w="2044"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2"/>
                <w:szCs w:val="22"/>
                <w:lang w:val="en-GB"/>
              </w:rPr>
            </w:pPr>
            <w:r w:rsidRPr="00340CE7">
              <w:rPr>
                <w:sz w:val="22"/>
                <w:szCs w:val="22"/>
                <w:lang w:val="en-GB"/>
              </w:rPr>
              <w:t xml:space="preserve">QUANTITY AND PHYSICAL UNIT </w:t>
            </w:r>
          </w:p>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2"/>
                <w:szCs w:val="22"/>
                <w:lang w:val="en-GB"/>
              </w:rPr>
            </w:pPr>
            <w:r w:rsidRPr="00340CE7">
              <w:rPr>
                <w:sz w:val="22"/>
                <w:szCs w:val="22"/>
                <w:lang w:val="en-GB"/>
              </w:rPr>
              <w:t>(a)</w:t>
            </w:r>
          </w:p>
        </w:tc>
        <w:tc>
          <w:tcPr>
            <w:tcW w:w="2250"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2"/>
                <w:szCs w:val="22"/>
                <w:lang w:val="en-GB"/>
              </w:rPr>
            </w:pPr>
          </w:p>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2"/>
                <w:szCs w:val="22"/>
                <w:lang w:val="en-GB"/>
              </w:rPr>
            </w:pPr>
            <w:r w:rsidRPr="00340CE7">
              <w:rPr>
                <w:sz w:val="22"/>
                <w:szCs w:val="22"/>
                <w:lang w:val="en-GB"/>
              </w:rPr>
              <w:t>UNIT PRICE</w:t>
            </w:r>
          </w:p>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2"/>
                <w:szCs w:val="22"/>
                <w:lang w:val="en-GB"/>
              </w:rPr>
            </w:pPr>
            <w:r w:rsidRPr="00340CE7">
              <w:rPr>
                <w:sz w:val="22"/>
                <w:szCs w:val="22"/>
                <w:lang w:val="en-GB"/>
              </w:rPr>
              <w:t>(b)</w:t>
            </w:r>
          </w:p>
        </w:tc>
        <w:tc>
          <w:tcPr>
            <w:tcW w:w="2160"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2"/>
                <w:szCs w:val="22"/>
                <w:lang w:val="en-GB"/>
              </w:rPr>
            </w:pPr>
            <w:r w:rsidRPr="00340CE7">
              <w:rPr>
                <w:sz w:val="22"/>
                <w:szCs w:val="22"/>
                <w:lang w:val="en-GB"/>
              </w:rPr>
              <w:t>TOTAL PRICE PER SERVICE</w:t>
            </w:r>
          </w:p>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2"/>
                <w:szCs w:val="22"/>
                <w:lang w:val="en-GB"/>
              </w:rPr>
            </w:pPr>
            <w:r w:rsidRPr="00340CE7">
              <w:rPr>
                <w:sz w:val="22"/>
                <w:szCs w:val="22"/>
                <w:lang w:val="en-GB"/>
              </w:rPr>
              <w:t>(a)x(b)</w:t>
            </w:r>
          </w:p>
        </w:tc>
      </w:tr>
      <w:tr w:rsidR="002E1FFB" w:rsidRPr="00340CE7" w:rsidTr="002A3B7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828"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r w:rsidRPr="00340CE7">
              <w:rPr>
                <w:sz w:val="22"/>
                <w:szCs w:val="22"/>
                <w:lang w:val="en-GB"/>
              </w:rPr>
              <w:t>1.</w:t>
            </w:r>
          </w:p>
        </w:tc>
        <w:tc>
          <w:tcPr>
            <w:tcW w:w="3675"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044"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250"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r>
      <w:tr w:rsidR="002E1FFB" w:rsidRPr="00340CE7" w:rsidTr="002A3B7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828"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r w:rsidRPr="00340CE7">
              <w:rPr>
                <w:sz w:val="22"/>
                <w:szCs w:val="22"/>
                <w:lang w:val="en-GB"/>
              </w:rPr>
              <w:t>2.</w:t>
            </w:r>
          </w:p>
        </w:tc>
        <w:tc>
          <w:tcPr>
            <w:tcW w:w="3675"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sz w:val="22"/>
                <w:szCs w:val="22"/>
                <w:highlight w:val="yellow"/>
                <w:lang w:val="en-GB"/>
              </w:rPr>
            </w:pPr>
          </w:p>
        </w:tc>
        <w:tc>
          <w:tcPr>
            <w:tcW w:w="2126"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044"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250"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r>
      <w:tr w:rsidR="002E1FFB" w:rsidRPr="00340CE7" w:rsidTr="002A3B7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828"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r w:rsidRPr="00340CE7">
              <w:rPr>
                <w:sz w:val="22"/>
                <w:szCs w:val="22"/>
                <w:lang w:val="en-GB"/>
              </w:rPr>
              <w:t>3.</w:t>
            </w:r>
          </w:p>
        </w:tc>
        <w:tc>
          <w:tcPr>
            <w:tcW w:w="3675"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sz w:val="22"/>
                <w:szCs w:val="22"/>
                <w:highlight w:val="yellow"/>
                <w:lang w:val="en-GB"/>
              </w:rPr>
            </w:pPr>
          </w:p>
        </w:tc>
        <w:tc>
          <w:tcPr>
            <w:tcW w:w="2126"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044"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250"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r>
      <w:tr w:rsidR="002E1FFB" w:rsidRPr="00340CE7" w:rsidTr="002A3B7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828"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r w:rsidRPr="00340CE7">
              <w:rPr>
                <w:sz w:val="22"/>
                <w:szCs w:val="22"/>
                <w:lang w:val="en-GB"/>
              </w:rPr>
              <w:t>4.</w:t>
            </w:r>
          </w:p>
        </w:tc>
        <w:tc>
          <w:tcPr>
            <w:tcW w:w="3675"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044"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250"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r>
      <w:tr w:rsidR="002E1FFB" w:rsidRPr="00340CE7" w:rsidTr="002A3B7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828"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r w:rsidRPr="00340CE7">
              <w:rPr>
                <w:sz w:val="22"/>
                <w:szCs w:val="22"/>
                <w:lang w:val="en-GB"/>
              </w:rPr>
              <w:t>5.</w:t>
            </w:r>
          </w:p>
        </w:tc>
        <w:tc>
          <w:tcPr>
            <w:tcW w:w="3675"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044"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250"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r>
    </w:tbl>
    <w:p w:rsidR="002E1FFB" w:rsidRPr="00340CE7" w:rsidRDefault="002E1FFB" w:rsidP="002E1FFB">
      <w:pPr>
        <w:pStyle w:val="Header"/>
        <w:spacing w:line="20" w:lineRule="exact"/>
        <w:ind w:right="-23"/>
        <w:rPr>
          <w:sz w:val="22"/>
          <w:szCs w:val="22"/>
          <w:highlight w:val="lightGray"/>
          <w:lang w:val="en-GB"/>
        </w:rPr>
      </w:pPr>
    </w:p>
    <w:p w:rsidR="002E1FFB" w:rsidRPr="00340CE7" w:rsidRDefault="002E1FFB" w:rsidP="002E1FFB">
      <w:pPr>
        <w:pStyle w:val="Header"/>
        <w:spacing w:line="20" w:lineRule="exact"/>
        <w:ind w:right="-23"/>
        <w:rPr>
          <w:sz w:val="22"/>
          <w:szCs w:val="22"/>
          <w:highlight w:val="lightGray"/>
          <w:lang w:val="en-GB"/>
        </w:rPr>
      </w:pPr>
    </w:p>
    <w:p w:rsidR="002E1FFB" w:rsidRPr="00340CE7" w:rsidRDefault="002E1FFB" w:rsidP="002E1FFB">
      <w:pPr>
        <w:pStyle w:val="Header"/>
        <w:spacing w:line="20" w:lineRule="exact"/>
        <w:ind w:right="-23"/>
        <w:rPr>
          <w:sz w:val="22"/>
          <w:szCs w:val="22"/>
          <w:highlight w:val="lightGray"/>
          <w:lang w:val="en-GB"/>
        </w:rPr>
      </w:pPr>
    </w:p>
    <w:p w:rsidR="002E1FFB" w:rsidRPr="00340CE7" w:rsidRDefault="002E1FFB" w:rsidP="002E1FFB">
      <w:pPr>
        <w:pStyle w:val="Header"/>
        <w:spacing w:line="20" w:lineRule="exact"/>
        <w:ind w:right="-23"/>
        <w:rPr>
          <w:sz w:val="22"/>
          <w:szCs w:val="22"/>
          <w:highlight w:val="lightGray"/>
          <w:lang w:val="en-GB"/>
        </w:rPr>
      </w:pPr>
    </w:p>
    <w:p w:rsidR="002E1FFB" w:rsidRPr="00340CE7" w:rsidRDefault="002E1FFB" w:rsidP="002E1FFB">
      <w:pPr>
        <w:pStyle w:val="Header"/>
        <w:spacing w:line="20" w:lineRule="exact"/>
        <w:ind w:right="-23"/>
        <w:rPr>
          <w:sz w:val="22"/>
          <w:szCs w:val="22"/>
          <w:highlight w:val="lightGray"/>
          <w:lang w:val="en-GB"/>
        </w:rPr>
      </w:pPr>
    </w:p>
    <w:tbl>
      <w:tblPr>
        <w:tblW w:w="131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4"/>
        <w:gridCol w:w="715"/>
        <w:gridCol w:w="1981"/>
        <w:gridCol w:w="1980"/>
        <w:gridCol w:w="1080"/>
        <w:gridCol w:w="3510"/>
      </w:tblGrid>
      <w:tr w:rsidR="002E1FFB" w:rsidRPr="00340CE7" w:rsidTr="002A3B76">
        <w:trPr>
          <w:cantSplit/>
        </w:trPr>
        <w:tc>
          <w:tcPr>
            <w:tcW w:w="13140" w:type="dxa"/>
            <w:gridSpan w:val="6"/>
            <w:tcBorders>
              <w:top w:val="single" w:sz="4" w:space="0" w:color="auto"/>
              <w:left w:val="single" w:sz="4" w:space="0" w:color="auto"/>
              <w:bottom w:val="single" w:sz="4" w:space="0" w:color="auto"/>
              <w:right w:val="single" w:sz="4" w:space="0" w:color="auto"/>
            </w:tcBorders>
            <w:shd w:val="clear" w:color="000000" w:fill="FFFFFF"/>
          </w:tcPr>
          <w:p w:rsidR="002E1FFB" w:rsidRPr="00340CE7" w:rsidRDefault="002E1FFB" w:rsidP="002A3B76">
            <w:pPr>
              <w:pStyle w:val="Heading4"/>
              <w:ind w:right="-23"/>
              <w:rPr>
                <w:rFonts w:ascii="Times New Roman" w:hAnsi="Times New Roman"/>
                <w:szCs w:val="22"/>
                <w:lang w:val="en-GB"/>
              </w:rPr>
            </w:pPr>
            <w:r w:rsidRPr="00340CE7">
              <w:rPr>
                <w:rFonts w:ascii="Times New Roman" w:hAnsi="Times New Roman"/>
                <w:szCs w:val="22"/>
                <w:lang w:val="en-GB"/>
              </w:rPr>
              <w:t>BIDDER’S DELIVERY DATA</w:t>
            </w:r>
          </w:p>
        </w:tc>
      </w:tr>
      <w:tr w:rsidR="002E1FFB" w:rsidRPr="00340CE7" w:rsidTr="002A3B76">
        <w:trPr>
          <w:cantSplit/>
        </w:trPr>
        <w:tc>
          <w:tcPr>
            <w:tcW w:w="3874" w:type="dxa"/>
            <w:vMerge w:val="restart"/>
            <w:tcBorders>
              <w:top w:val="single" w:sz="4" w:space="0" w:color="auto"/>
              <w:left w:val="single" w:sz="4" w:space="0" w:color="auto"/>
              <w:right w:val="single" w:sz="4" w:space="0" w:color="auto"/>
            </w:tcBorders>
            <w:shd w:val="clear" w:color="000000" w:fill="FFFFFF"/>
          </w:tcPr>
          <w:p w:rsidR="002E1FFB" w:rsidRPr="00340CE7" w:rsidRDefault="002E1FFB" w:rsidP="002A3B76">
            <w:pPr>
              <w:keepLines/>
              <w:ind w:right="-23"/>
              <w:jc w:val="center"/>
              <w:rPr>
                <w:sz w:val="22"/>
                <w:szCs w:val="22"/>
                <w:lang w:val="en-GB"/>
              </w:rPr>
            </w:pPr>
            <w:r w:rsidRPr="00340CE7">
              <w:rPr>
                <w:sz w:val="22"/>
                <w:szCs w:val="22"/>
                <w:lang w:val="en-GB"/>
              </w:rPr>
              <w:t>Country of origin of offered products:</w:t>
            </w:r>
          </w:p>
        </w:tc>
        <w:tc>
          <w:tcPr>
            <w:tcW w:w="715" w:type="dxa"/>
            <w:tcBorders>
              <w:left w:val="single" w:sz="4" w:space="0" w:color="auto"/>
            </w:tcBorders>
          </w:tcPr>
          <w:p w:rsidR="002E1FFB" w:rsidRPr="00340CE7" w:rsidRDefault="002E1FFB" w:rsidP="002A3B76">
            <w:pPr>
              <w:jc w:val="center"/>
              <w:rPr>
                <w:iCs/>
                <w:sz w:val="22"/>
                <w:szCs w:val="22"/>
                <w:lang w:val="en-GB"/>
              </w:rPr>
            </w:pPr>
            <w:r w:rsidRPr="00340CE7">
              <w:rPr>
                <w:iCs/>
                <w:sz w:val="22"/>
                <w:szCs w:val="22"/>
                <w:lang w:val="en-GB"/>
              </w:rPr>
              <w:t>A1</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A2</w:t>
            </w:r>
          </w:p>
        </w:tc>
        <w:tc>
          <w:tcPr>
            <w:tcW w:w="8551" w:type="dxa"/>
            <w:gridSpan w:val="4"/>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sz w:val="22"/>
                <w:szCs w:val="22"/>
                <w:highlight w:val="yellow"/>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A3</w:t>
            </w:r>
          </w:p>
        </w:tc>
        <w:tc>
          <w:tcPr>
            <w:tcW w:w="8551" w:type="dxa"/>
            <w:gridSpan w:val="4"/>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sz w:val="22"/>
                <w:szCs w:val="22"/>
                <w:highlight w:val="yellow"/>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A4</w:t>
            </w:r>
          </w:p>
        </w:tc>
        <w:tc>
          <w:tcPr>
            <w:tcW w:w="8551" w:type="dxa"/>
            <w:gridSpan w:val="4"/>
            <w:vAlign w:val="center"/>
          </w:tcPr>
          <w:p w:rsidR="002E1FFB" w:rsidRPr="00340CE7" w:rsidRDefault="002E1FFB" w:rsidP="002A3B76">
            <w:pPr>
              <w:keepLines/>
              <w:ind w:right="-23"/>
              <w:jc w:val="center"/>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A5</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A6</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A7</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A8</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A9</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A10</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A11</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A12</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A13</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A14</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A15</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A16</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A17</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A18</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A19</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A20</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A21</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A22</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A23</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A24</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A25</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bottom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A26</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val="restart"/>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A27</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A28</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A29</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A30</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A31</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A32</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A33</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A3</w:t>
            </w:r>
            <w:r>
              <w:rPr>
                <w:sz w:val="22"/>
                <w:szCs w:val="22"/>
                <w:lang w:val="en-GB"/>
              </w:rPr>
              <w:t>4</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Height w:val="138"/>
        </w:trPr>
        <w:tc>
          <w:tcPr>
            <w:tcW w:w="3874" w:type="dxa"/>
            <w:vMerge w:val="restart"/>
            <w:tcBorders>
              <w:top w:val="single" w:sz="4" w:space="0" w:color="auto"/>
              <w:left w:val="single" w:sz="4" w:space="0" w:color="auto"/>
              <w:right w:val="single" w:sz="4" w:space="0" w:color="auto"/>
            </w:tcBorders>
            <w:shd w:val="clear" w:color="000000" w:fill="FFFFFF"/>
          </w:tcPr>
          <w:p w:rsidR="002E1FFB" w:rsidRPr="00340CE7" w:rsidRDefault="002E1FFB" w:rsidP="002A3B76">
            <w:pPr>
              <w:ind w:right="-23"/>
              <w:rPr>
                <w:sz w:val="22"/>
                <w:szCs w:val="22"/>
                <w:lang w:val="en-GB"/>
              </w:rPr>
            </w:pPr>
            <w:r w:rsidRPr="00340CE7">
              <w:rPr>
                <w:sz w:val="22"/>
                <w:szCs w:val="22"/>
                <w:lang w:val="en-GB"/>
              </w:rPr>
              <w:t>FCA point(s) of delivery for offered products:</w:t>
            </w:r>
          </w:p>
        </w:tc>
        <w:tc>
          <w:tcPr>
            <w:tcW w:w="715" w:type="dxa"/>
            <w:tcBorders>
              <w:left w:val="single" w:sz="4" w:space="0" w:color="auto"/>
            </w:tcBorders>
          </w:tcPr>
          <w:p w:rsidR="002E1FFB" w:rsidRPr="00340CE7" w:rsidRDefault="002E1FFB" w:rsidP="002A3B76">
            <w:pPr>
              <w:jc w:val="center"/>
              <w:rPr>
                <w:iCs/>
                <w:sz w:val="22"/>
                <w:szCs w:val="22"/>
                <w:lang w:val="en-GB"/>
              </w:rPr>
            </w:pPr>
            <w:r w:rsidRPr="00340CE7">
              <w:rPr>
                <w:iCs/>
                <w:sz w:val="22"/>
                <w:szCs w:val="22"/>
                <w:lang w:val="en-GB"/>
              </w:rPr>
              <w:t>A1</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Height w:val="138"/>
        </w:trPr>
        <w:tc>
          <w:tcPr>
            <w:tcW w:w="3874" w:type="dxa"/>
            <w:vMerge/>
            <w:tcBorders>
              <w:left w:val="single" w:sz="4" w:space="0" w:color="auto"/>
              <w:right w:val="single" w:sz="4" w:space="0" w:color="auto"/>
            </w:tcBorders>
            <w:shd w:val="clear" w:color="000000" w:fill="FFFFFF"/>
          </w:tcPr>
          <w:p w:rsidR="002E1FFB" w:rsidRPr="00340CE7" w:rsidRDefault="002E1FFB" w:rsidP="002A3B76">
            <w:pPr>
              <w:ind w:right="-23"/>
              <w:rPr>
                <w:sz w:val="22"/>
                <w:szCs w:val="22"/>
                <w:lang w:val="en-GB"/>
              </w:rPr>
            </w:pPr>
          </w:p>
        </w:tc>
        <w:tc>
          <w:tcPr>
            <w:tcW w:w="715" w:type="dxa"/>
            <w:tcBorders>
              <w:left w:val="single" w:sz="4" w:space="0" w:color="auto"/>
            </w:tcBorders>
          </w:tcPr>
          <w:p w:rsidR="002E1FFB" w:rsidRPr="00340CE7" w:rsidRDefault="002E1FFB" w:rsidP="002A3B76">
            <w:pPr>
              <w:jc w:val="center"/>
              <w:rPr>
                <w:iCs/>
                <w:sz w:val="22"/>
                <w:szCs w:val="22"/>
                <w:lang w:val="en-GB"/>
              </w:rPr>
            </w:pPr>
            <w:r w:rsidRPr="00340CE7">
              <w:rPr>
                <w:sz w:val="22"/>
                <w:szCs w:val="22"/>
                <w:lang w:val="en-GB"/>
              </w:rPr>
              <w:t>A2</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A3</w:t>
            </w:r>
          </w:p>
        </w:tc>
        <w:tc>
          <w:tcPr>
            <w:tcW w:w="8551" w:type="dxa"/>
            <w:gridSpan w:val="4"/>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A4</w:t>
            </w:r>
          </w:p>
        </w:tc>
        <w:tc>
          <w:tcPr>
            <w:tcW w:w="8551" w:type="dxa"/>
            <w:gridSpan w:val="4"/>
            <w:tcBorders>
              <w:bottom w:val="single" w:sz="4" w:space="0" w:color="auto"/>
            </w:tcBorders>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A5</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A6</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A7</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A8</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A9</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A10</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A11</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A12</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A13</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A14</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A15</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A16</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A17</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A18</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A19</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A20</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A21</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A22</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A23</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A24</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A25</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A26</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A27</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A28</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A29</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A30</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A31</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A32</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A33</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A34</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val="restart"/>
            <w:tcBorders>
              <w:top w:val="single" w:sz="4" w:space="0" w:color="auto"/>
              <w:left w:val="single" w:sz="4" w:space="0" w:color="auto"/>
              <w:right w:val="single" w:sz="4" w:space="0" w:color="auto"/>
            </w:tcBorders>
            <w:shd w:val="clear" w:color="000000" w:fill="FFFFFF"/>
          </w:tcPr>
          <w:p w:rsidR="002E1FFB" w:rsidRPr="00340CE7" w:rsidRDefault="002E1FFB" w:rsidP="002A3B76">
            <w:pPr>
              <w:ind w:right="-23"/>
              <w:rPr>
                <w:sz w:val="22"/>
                <w:szCs w:val="22"/>
                <w:lang w:val="en-GB"/>
              </w:rPr>
            </w:pPr>
            <w:r w:rsidRPr="00340CE7">
              <w:rPr>
                <w:sz w:val="22"/>
                <w:szCs w:val="22"/>
                <w:lang w:val="en-GB"/>
              </w:rPr>
              <w:t>Delivery time (FCA from date of order):</w:t>
            </w:r>
          </w:p>
        </w:tc>
        <w:tc>
          <w:tcPr>
            <w:tcW w:w="715" w:type="dxa"/>
            <w:tcBorders>
              <w:top w:val="single" w:sz="4" w:space="0" w:color="auto"/>
              <w:left w:val="single" w:sz="4" w:space="0" w:color="auto"/>
            </w:tcBorders>
          </w:tcPr>
          <w:p w:rsidR="002E1FFB" w:rsidRPr="00340CE7" w:rsidRDefault="002E1FFB" w:rsidP="002A3B76">
            <w:pPr>
              <w:jc w:val="center"/>
              <w:rPr>
                <w:iCs/>
                <w:sz w:val="22"/>
                <w:szCs w:val="22"/>
                <w:lang w:val="en-GB"/>
              </w:rPr>
            </w:pPr>
            <w:r w:rsidRPr="00340CE7">
              <w:rPr>
                <w:iCs/>
                <w:sz w:val="22"/>
                <w:szCs w:val="22"/>
                <w:lang w:val="en-GB"/>
              </w:rPr>
              <w:t>A1</w:t>
            </w:r>
          </w:p>
        </w:tc>
        <w:tc>
          <w:tcPr>
            <w:tcW w:w="8551" w:type="dxa"/>
            <w:gridSpan w:val="4"/>
            <w:tcBorders>
              <w:top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A2</w:t>
            </w:r>
          </w:p>
        </w:tc>
        <w:tc>
          <w:tcPr>
            <w:tcW w:w="8551" w:type="dxa"/>
            <w:gridSpan w:val="4"/>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A3</w:t>
            </w:r>
          </w:p>
        </w:tc>
        <w:tc>
          <w:tcPr>
            <w:tcW w:w="8551" w:type="dxa"/>
            <w:gridSpan w:val="4"/>
          </w:tcPr>
          <w:p w:rsidR="002E1FFB" w:rsidRPr="00340CE7" w:rsidRDefault="002E1FFB" w:rsidP="002A3B7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A4</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A5</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A6</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A7</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A8</w:t>
            </w:r>
          </w:p>
        </w:tc>
        <w:tc>
          <w:tcPr>
            <w:tcW w:w="8551" w:type="dxa"/>
            <w:gridSpan w:val="4"/>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A10</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A11</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A12</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A13</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A14</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A15</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A16</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A17</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A18</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A19</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A20</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A21</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A22</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A23</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A24</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A25</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A26</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A27</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A28</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A29</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A30</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A31</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A32</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A33</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A34</w:t>
            </w:r>
          </w:p>
        </w:tc>
        <w:tc>
          <w:tcPr>
            <w:tcW w:w="8551" w:type="dxa"/>
            <w:gridSpan w:val="4"/>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Height w:val="209"/>
        </w:trPr>
        <w:tc>
          <w:tcPr>
            <w:tcW w:w="3874" w:type="dxa"/>
            <w:vMerge w:val="restart"/>
            <w:tcBorders>
              <w:top w:val="single" w:sz="4" w:space="0" w:color="auto"/>
              <w:left w:val="single" w:sz="4" w:space="0" w:color="auto"/>
              <w:right w:val="single" w:sz="4" w:space="0" w:color="auto"/>
            </w:tcBorders>
            <w:shd w:val="clear" w:color="000000" w:fill="FFFFFF"/>
          </w:tcPr>
          <w:p w:rsidR="002E1FFB" w:rsidRPr="00340CE7" w:rsidRDefault="002E1FFB" w:rsidP="002A3B76">
            <w:pPr>
              <w:ind w:right="-23"/>
              <w:rPr>
                <w:sz w:val="22"/>
                <w:szCs w:val="22"/>
                <w:lang w:val="en-GB"/>
              </w:rPr>
            </w:pPr>
            <w:r w:rsidRPr="00340CE7">
              <w:rPr>
                <w:sz w:val="22"/>
                <w:szCs w:val="22"/>
                <w:lang w:val="en-GB"/>
              </w:rPr>
              <w:t>Shipment dimensions of offered products (including package):</w:t>
            </w:r>
          </w:p>
        </w:tc>
        <w:tc>
          <w:tcPr>
            <w:tcW w:w="715" w:type="dxa"/>
            <w:vMerge w:val="restart"/>
            <w:tcBorders>
              <w:left w:val="single" w:sz="4" w:space="0" w:color="auto"/>
            </w:tcBorders>
            <w:vAlign w:val="center"/>
          </w:tcPr>
          <w:p w:rsidR="002E1FFB" w:rsidRPr="00340CE7" w:rsidRDefault="002E1FFB" w:rsidP="002A3B76">
            <w:pPr>
              <w:ind w:right="-23"/>
              <w:jc w:val="center"/>
              <w:rPr>
                <w:sz w:val="22"/>
                <w:szCs w:val="22"/>
                <w:lang w:val="en-GB"/>
              </w:rPr>
            </w:pPr>
            <w:r w:rsidRPr="00340CE7">
              <w:rPr>
                <w:sz w:val="22"/>
                <w:szCs w:val="22"/>
                <w:lang w:val="en-GB"/>
              </w:rPr>
              <w:t>ID</w:t>
            </w:r>
          </w:p>
        </w:tc>
        <w:tc>
          <w:tcPr>
            <w:tcW w:w="1981" w:type="dxa"/>
            <w:vMerge w:val="restart"/>
            <w:vAlign w:val="center"/>
          </w:tcPr>
          <w:p w:rsidR="002E1FFB" w:rsidRPr="00340CE7" w:rsidRDefault="002E1FFB" w:rsidP="002A3B76">
            <w:pPr>
              <w:ind w:right="-23"/>
              <w:jc w:val="center"/>
              <w:rPr>
                <w:sz w:val="22"/>
                <w:szCs w:val="22"/>
                <w:lang w:val="en-GB"/>
              </w:rPr>
            </w:pPr>
            <w:r w:rsidRPr="00340CE7">
              <w:rPr>
                <w:sz w:val="22"/>
                <w:szCs w:val="22"/>
                <w:lang w:val="en-GB"/>
              </w:rPr>
              <w:t>Gross weight</w:t>
            </w:r>
          </w:p>
        </w:tc>
        <w:tc>
          <w:tcPr>
            <w:tcW w:w="1980" w:type="dxa"/>
            <w:vMerge w:val="restart"/>
            <w:vAlign w:val="center"/>
          </w:tcPr>
          <w:p w:rsidR="002E1FFB" w:rsidRPr="00340CE7" w:rsidRDefault="002E1FFB" w:rsidP="002A3B76">
            <w:pPr>
              <w:ind w:right="-23"/>
              <w:jc w:val="center"/>
              <w:rPr>
                <w:sz w:val="22"/>
                <w:szCs w:val="22"/>
                <w:lang w:val="en-GB"/>
              </w:rPr>
            </w:pPr>
            <w:r w:rsidRPr="00340CE7">
              <w:rPr>
                <w:sz w:val="22"/>
                <w:szCs w:val="22"/>
                <w:lang w:val="en-GB"/>
              </w:rPr>
              <w:t>Total volume</w:t>
            </w:r>
          </w:p>
        </w:tc>
        <w:tc>
          <w:tcPr>
            <w:tcW w:w="4590" w:type="dxa"/>
            <w:gridSpan w:val="2"/>
            <w:vAlign w:val="center"/>
          </w:tcPr>
          <w:p w:rsidR="002E1FFB" w:rsidRPr="00340CE7" w:rsidRDefault="002E1FFB" w:rsidP="002A3B76">
            <w:pPr>
              <w:pStyle w:val="BodyText3"/>
              <w:ind w:right="-23"/>
              <w:jc w:val="center"/>
              <w:rPr>
                <w:i/>
                <w:sz w:val="22"/>
                <w:szCs w:val="22"/>
                <w:lang w:val="en-GB"/>
              </w:rPr>
            </w:pPr>
            <w:r w:rsidRPr="00340CE7">
              <w:rPr>
                <w:i/>
                <w:sz w:val="22"/>
                <w:szCs w:val="22"/>
                <w:lang w:val="en-GB"/>
              </w:rPr>
              <w:t>Containers (if applicable):</w:t>
            </w:r>
          </w:p>
        </w:tc>
      </w:tr>
      <w:tr w:rsidR="002E1FFB" w:rsidRPr="00340CE7" w:rsidTr="002A3B76">
        <w:trPr>
          <w:cantSplit/>
          <w:trHeight w:val="208"/>
        </w:trPr>
        <w:tc>
          <w:tcPr>
            <w:tcW w:w="3874" w:type="dxa"/>
            <w:vMerge/>
            <w:tcBorders>
              <w:left w:val="single" w:sz="4" w:space="0" w:color="auto"/>
              <w:right w:val="single" w:sz="4" w:space="0" w:color="auto"/>
            </w:tcBorders>
            <w:shd w:val="clear" w:color="000000" w:fill="FFFFFF"/>
          </w:tcPr>
          <w:p w:rsidR="002E1FFB" w:rsidRPr="00340CE7" w:rsidRDefault="002E1FFB" w:rsidP="002A3B76">
            <w:pPr>
              <w:ind w:right="-23"/>
              <w:rPr>
                <w:sz w:val="22"/>
                <w:szCs w:val="22"/>
                <w:lang w:val="en-GB"/>
              </w:rPr>
            </w:pPr>
          </w:p>
        </w:tc>
        <w:tc>
          <w:tcPr>
            <w:tcW w:w="715" w:type="dxa"/>
            <w:vMerge/>
            <w:tcBorders>
              <w:left w:val="single" w:sz="4" w:space="0" w:color="auto"/>
            </w:tcBorders>
            <w:vAlign w:val="center"/>
          </w:tcPr>
          <w:p w:rsidR="002E1FFB" w:rsidRPr="00340CE7" w:rsidRDefault="002E1FFB" w:rsidP="002A3B76">
            <w:pPr>
              <w:ind w:right="-23"/>
              <w:jc w:val="center"/>
              <w:rPr>
                <w:sz w:val="22"/>
                <w:szCs w:val="22"/>
                <w:lang w:val="en-GB"/>
              </w:rPr>
            </w:pPr>
          </w:p>
        </w:tc>
        <w:tc>
          <w:tcPr>
            <w:tcW w:w="1981" w:type="dxa"/>
            <w:vMerge/>
            <w:vAlign w:val="center"/>
          </w:tcPr>
          <w:p w:rsidR="002E1FFB" w:rsidRPr="00340CE7" w:rsidRDefault="002E1FFB" w:rsidP="002A3B76">
            <w:pPr>
              <w:ind w:right="-23"/>
              <w:jc w:val="center"/>
              <w:rPr>
                <w:sz w:val="22"/>
                <w:szCs w:val="22"/>
                <w:lang w:val="en-GB"/>
              </w:rPr>
            </w:pPr>
          </w:p>
        </w:tc>
        <w:tc>
          <w:tcPr>
            <w:tcW w:w="1980" w:type="dxa"/>
            <w:vMerge/>
            <w:vAlign w:val="center"/>
          </w:tcPr>
          <w:p w:rsidR="002E1FFB" w:rsidRPr="00340CE7" w:rsidRDefault="002E1FFB" w:rsidP="002A3B76">
            <w:pPr>
              <w:ind w:right="-23"/>
              <w:jc w:val="center"/>
              <w:rPr>
                <w:sz w:val="22"/>
                <w:szCs w:val="22"/>
                <w:lang w:val="en-GB"/>
              </w:rPr>
            </w:pPr>
          </w:p>
        </w:tc>
        <w:tc>
          <w:tcPr>
            <w:tcW w:w="1080" w:type="dxa"/>
            <w:vAlign w:val="center"/>
          </w:tcPr>
          <w:p w:rsidR="002E1FFB" w:rsidRPr="00340CE7" w:rsidRDefault="002E1FFB" w:rsidP="002A3B76">
            <w:pPr>
              <w:pStyle w:val="BodyText3"/>
              <w:ind w:right="-23"/>
              <w:jc w:val="center"/>
              <w:rPr>
                <w:i/>
                <w:sz w:val="22"/>
                <w:szCs w:val="22"/>
                <w:lang w:val="en-GB"/>
              </w:rPr>
            </w:pPr>
            <w:r w:rsidRPr="00340CE7">
              <w:rPr>
                <w:i/>
                <w:sz w:val="22"/>
                <w:szCs w:val="22"/>
                <w:lang w:val="en-GB"/>
              </w:rPr>
              <w:t>Number</w:t>
            </w:r>
          </w:p>
        </w:tc>
        <w:tc>
          <w:tcPr>
            <w:tcW w:w="3510" w:type="dxa"/>
            <w:vAlign w:val="center"/>
          </w:tcPr>
          <w:p w:rsidR="002E1FFB" w:rsidRPr="00340CE7" w:rsidRDefault="002E1FFB" w:rsidP="002A3B76">
            <w:pPr>
              <w:pStyle w:val="BodyText3"/>
              <w:ind w:right="-23"/>
              <w:jc w:val="center"/>
              <w:rPr>
                <w:i/>
                <w:sz w:val="22"/>
                <w:szCs w:val="22"/>
                <w:lang w:val="en-GB"/>
              </w:rPr>
            </w:pPr>
            <w:r w:rsidRPr="00340CE7">
              <w:rPr>
                <w:i/>
                <w:sz w:val="22"/>
                <w:szCs w:val="22"/>
                <w:lang w:val="en-GB"/>
              </w:rPr>
              <w:t>Size</w:t>
            </w: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ind w:right="-23"/>
              <w:rPr>
                <w:sz w:val="22"/>
                <w:szCs w:val="22"/>
                <w:lang w:val="en-GB"/>
              </w:rPr>
            </w:pPr>
          </w:p>
        </w:tc>
        <w:tc>
          <w:tcPr>
            <w:tcW w:w="715" w:type="dxa"/>
            <w:tcBorders>
              <w:left w:val="single" w:sz="4" w:space="0" w:color="auto"/>
            </w:tcBorders>
          </w:tcPr>
          <w:p w:rsidR="002E1FFB" w:rsidRPr="00340CE7" w:rsidRDefault="002E1FFB" w:rsidP="002A3B76">
            <w:pPr>
              <w:jc w:val="center"/>
              <w:rPr>
                <w:iCs/>
                <w:sz w:val="22"/>
                <w:szCs w:val="22"/>
                <w:lang w:val="en-GB"/>
              </w:rPr>
            </w:pPr>
            <w:r w:rsidRPr="00340CE7">
              <w:rPr>
                <w:iCs/>
                <w:sz w:val="22"/>
                <w:szCs w:val="22"/>
                <w:lang w:val="en-GB"/>
              </w:rPr>
              <w:t>A1</w:t>
            </w:r>
          </w:p>
        </w:tc>
        <w:tc>
          <w:tcPr>
            <w:tcW w:w="1981" w:type="dxa"/>
            <w:vAlign w:val="center"/>
          </w:tcPr>
          <w:p w:rsidR="002E1FFB" w:rsidRPr="00340CE7" w:rsidRDefault="002E1FFB" w:rsidP="002A3B76">
            <w:pPr>
              <w:ind w:right="-23"/>
              <w:jc w:val="center"/>
              <w:rPr>
                <w:sz w:val="22"/>
                <w:szCs w:val="22"/>
                <w:lang w:val="en-GB"/>
              </w:rPr>
            </w:pPr>
          </w:p>
        </w:tc>
        <w:tc>
          <w:tcPr>
            <w:tcW w:w="1980" w:type="dxa"/>
            <w:vAlign w:val="center"/>
          </w:tcPr>
          <w:p w:rsidR="002E1FFB" w:rsidRPr="00340CE7" w:rsidRDefault="002E1FFB" w:rsidP="002A3B76">
            <w:pPr>
              <w:ind w:right="-23"/>
              <w:jc w:val="center"/>
              <w:rPr>
                <w:sz w:val="22"/>
                <w:szCs w:val="22"/>
                <w:lang w:val="en-GB"/>
              </w:rPr>
            </w:pPr>
          </w:p>
        </w:tc>
        <w:tc>
          <w:tcPr>
            <w:tcW w:w="1080" w:type="dxa"/>
            <w:vAlign w:val="center"/>
          </w:tcPr>
          <w:p w:rsidR="002E1FFB" w:rsidRPr="00340CE7" w:rsidRDefault="002E1FFB" w:rsidP="002A3B76">
            <w:pPr>
              <w:ind w:right="-23"/>
              <w:jc w:val="center"/>
              <w:rPr>
                <w:sz w:val="22"/>
                <w:szCs w:val="22"/>
                <w:lang w:val="en-GB"/>
              </w:rPr>
            </w:pPr>
          </w:p>
        </w:tc>
        <w:tc>
          <w:tcPr>
            <w:tcW w:w="3510" w:type="dxa"/>
            <w:vAlign w:val="center"/>
          </w:tcPr>
          <w:p w:rsidR="002E1FFB" w:rsidRPr="00340CE7" w:rsidRDefault="002E1FFB" w:rsidP="002A3B76">
            <w:pPr>
              <w:ind w:right="-23"/>
              <w:jc w:val="center"/>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A2</w:t>
            </w:r>
          </w:p>
        </w:tc>
        <w:tc>
          <w:tcPr>
            <w:tcW w:w="1981" w:type="dxa"/>
            <w:vAlign w:val="center"/>
          </w:tcPr>
          <w:p w:rsidR="002E1FFB" w:rsidRPr="00340CE7" w:rsidRDefault="002E1FFB" w:rsidP="002A3B76">
            <w:pPr>
              <w:ind w:right="-23"/>
              <w:jc w:val="center"/>
              <w:rPr>
                <w:sz w:val="22"/>
                <w:szCs w:val="22"/>
                <w:lang w:val="en-GB"/>
              </w:rPr>
            </w:pPr>
          </w:p>
        </w:tc>
        <w:tc>
          <w:tcPr>
            <w:tcW w:w="1980" w:type="dxa"/>
            <w:vAlign w:val="center"/>
          </w:tcPr>
          <w:p w:rsidR="002E1FFB" w:rsidRPr="00340CE7" w:rsidRDefault="002E1FFB" w:rsidP="002A3B76">
            <w:pPr>
              <w:ind w:right="-23"/>
              <w:jc w:val="center"/>
              <w:rPr>
                <w:sz w:val="22"/>
                <w:szCs w:val="22"/>
                <w:lang w:val="en-GB"/>
              </w:rPr>
            </w:pPr>
          </w:p>
        </w:tc>
        <w:tc>
          <w:tcPr>
            <w:tcW w:w="1080" w:type="dxa"/>
            <w:vAlign w:val="center"/>
          </w:tcPr>
          <w:p w:rsidR="002E1FFB" w:rsidRPr="00340CE7" w:rsidRDefault="002E1FFB" w:rsidP="002A3B76">
            <w:pPr>
              <w:ind w:right="-23"/>
              <w:jc w:val="center"/>
              <w:rPr>
                <w:sz w:val="22"/>
                <w:szCs w:val="22"/>
                <w:lang w:val="en-GB"/>
              </w:rPr>
            </w:pPr>
          </w:p>
        </w:tc>
        <w:tc>
          <w:tcPr>
            <w:tcW w:w="3510" w:type="dxa"/>
            <w:vAlign w:val="center"/>
          </w:tcPr>
          <w:p w:rsidR="002E1FFB" w:rsidRPr="00340CE7" w:rsidRDefault="002E1FFB" w:rsidP="002A3B76">
            <w:pPr>
              <w:ind w:right="-23"/>
              <w:jc w:val="center"/>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A3</w:t>
            </w:r>
          </w:p>
        </w:tc>
        <w:tc>
          <w:tcPr>
            <w:tcW w:w="1981" w:type="dxa"/>
            <w:vAlign w:val="center"/>
          </w:tcPr>
          <w:p w:rsidR="002E1FFB" w:rsidRPr="00340CE7" w:rsidRDefault="002E1FFB" w:rsidP="002A3B76">
            <w:pPr>
              <w:ind w:right="-23"/>
              <w:jc w:val="center"/>
              <w:rPr>
                <w:sz w:val="22"/>
                <w:szCs w:val="22"/>
                <w:lang w:val="en-GB"/>
              </w:rPr>
            </w:pPr>
          </w:p>
        </w:tc>
        <w:tc>
          <w:tcPr>
            <w:tcW w:w="1980" w:type="dxa"/>
            <w:vAlign w:val="center"/>
          </w:tcPr>
          <w:p w:rsidR="002E1FFB" w:rsidRPr="00340CE7" w:rsidRDefault="002E1FFB" w:rsidP="002A3B76">
            <w:pPr>
              <w:ind w:right="-23"/>
              <w:jc w:val="center"/>
              <w:rPr>
                <w:sz w:val="22"/>
                <w:szCs w:val="22"/>
                <w:lang w:val="en-GB"/>
              </w:rPr>
            </w:pPr>
          </w:p>
        </w:tc>
        <w:tc>
          <w:tcPr>
            <w:tcW w:w="1080" w:type="dxa"/>
            <w:vAlign w:val="center"/>
          </w:tcPr>
          <w:p w:rsidR="002E1FFB" w:rsidRPr="00340CE7" w:rsidRDefault="002E1FFB" w:rsidP="002A3B76">
            <w:pPr>
              <w:ind w:right="-23"/>
              <w:jc w:val="center"/>
              <w:rPr>
                <w:sz w:val="22"/>
                <w:szCs w:val="22"/>
                <w:lang w:val="en-GB"/>
              </w:rPr>
            </w:pPr>
          </w:p>
        </w:tc>
        <w:tc>
          <w:tcPr>
            <w:tcW w:w="3510" w:type="dxa"/>
            <w:vAlign w:val="center"/>
          </w:tcPr>
          <w:p w:rsidR="002E1FFB" w:rsidRPr="00340CE7" w:rsidRDefault="002E1FFB" w:rsidP="002A3B76">
            <w:pPr>
              <w:ind w:right="-23"/>
              <w:jc w:val="center"/>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A4</w:t>
            </w:r>
          </w:p>
        </w:tc>
        <w:tc>
          <w:tcPr>
            <w:tcW w:w="1981" w:type="dxa"/>
            <w:vAlign w:val="center"/>
          </w:tcPr>
          <w:p w:rsidR="002E1FFB" w:rsidRPr="00340CE7" w:rsidRDefault="002E1FFB" w:rsidP="002A3B76">
            <w:pPr>
              <w:ind w:right="-23"/>
              <w:jc w:val="center"/>
              <w:rPr>
                <w:sz w:val="22"/>
                <w:szCs w:val="22"/>
                <w:lang w:val="en-GB"/>
              </w:rPr>
            </w:pPr>
          </w:p>
        </w:tc>
        <w:tc>
          <w:tcPr>
            <w:tcW w:w="1980" w:type="dxa"/>
            <w:vAlign w:val="center"/>
          </w:tcPr>
          <w:p w:rsidR="002E1FFB" w:rsidRPr="00340CE7" w:rsidRDefault="002E1FFB" w:rsidP="002A3B76">
            <w:pPr>
              <w:ind w:right="-23"/>
              <w:jc w:val="center"/>
              <w:rPr>
                <w:sz w:val="22"/>
                <w:szCs w:val="22"/>
                <w:lang w:val="en-GB"/>
              </w:rPr>
            </w:pPr>
          </w:p>
        </w:tc>
        <w:tc>
          <w:tcPr>
            <w:tcW w:w="1080" w:type="dxa"/>
            <w:vAlign w:val="center"/>
          </w:tcPr>
          <w:p w:rsidR="002E1FFB" w:rsidRPr="00340CE7" w:rsidRDefault="002E1FFB" w:rsidP="002A3B76">
            <w:pPr>
              <w:ind w:right="-23"/>
              <w:jc w:val="center"/>
              <w:rPr>
                <w:sz w:val="22"/>
                <w:szCs w:val="22"/>
                <w:lang w:val="en-GB"/>
              </w:rPr>
            </w:pPr>
          </w:p>
        </w:tc>
        <w:tc>
          <w:tcPr>
            <w:tcW w:w="3510" w:type="dxa"/>
            <w:vAlign w:val="center"/>
          </w:tcPr>
          <w:p w:rsidR="002E1FFB" w:rsidRPr="00340CE7" w:rsidRDefault="002E1FFB" w:rsidP="002A3B76">
            <w:pPr>
              <w:ind w:right="-23"/>
              <w:jc w:val="center"/>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A5</w:t>
            </w:r>
          </w:p>
        </w:tc>
        <w:tc>
          <w:tcPr>
            <w:tcW w:w="1981" w:type="dxa"/>
            <w:vAlign w:val="center"/>
          </w:tcPr>
          <w:p w:rsidR="002E1FFB" w:rsidRPr="00340CE7" w:rsidRDefault="002E1FFB" w:rsidP="002A3B76">
            <w:pPr>
              <w:ind w:right="-23"/>
              <w:jc w:val="center"/>
              <w:rPr>
                <w:sz w:val="22"/>
                <w:szCs w:val="22"/>
                <w:lang w:val="en-GB"/>
              </w:rPr>
            </w:pPr>
          </w:p>
        </w:tc>
        <w:tc>
          <w:tcPr>
            <w:tcW w:w="1980" w:type="dxa"/>
            <w:vAlign w:val="center"/>
          </w:tcPr>
          <w:p w:rsidR="002E1FFB" w:rsidRPr="00340CE7" w:rsidRDefault="002E1FFB" w:rsidP="002A3B76">
            <w:pPr>
              <w:ind w:right="-23"/>
              <w:jc w:val="center"/>
              <w:rPr>
                <w:sz w:val="22"/>
                <w:szCs w:val="22"/>
                <w:lang w:val="en-GB"/>
              </w:rPr>
            </w:pPr>
          </w:p>
        </w:tc>
        <w:tc>
          <w:tcPr>
            <w:tcW w:w="1080" w:type="dxa"/>
            <w:vAlign w:val="center"/>
          </w:tcPr>
          <w:p w:rsidR="002E1FFB" w:rsidRPr="00340CE7" w:rsidRDefault="002E1FFB" w:rsidP="002A3B76">
            <w:pPr>
              <w:ind w:right="-23"/>
              <w:jc w:val="center"/>
              <w:rPr>
                <w:sz w:val="22"/>
                <w:szCs w:val="22"/>
                <w:lang w:val="en-GB"/>
              </w:rPr>
            </w:pPr>
          </w:p>
        </w:tc>
        <w:tc>
          <w:tcPr>
            <w:tcW w:w="3510" w:type="dxa"/>
            <w:vAlign w:val="center"/>
          </w:tcPr>
          <w:p w:rsidR="002E1FFB" w:rsidRPr="00340CE7" w:rsidRDefault="002E1FFB" w:rsidP="002A3B76">
            <w:pPr>
              <w:ind w:right="-23"/>
              <w:jc w:val="center"/>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A6</w:t>
            </w:r>
          </w:p>
        </w:tc>
        <w:tc>
          <w:tcPr>
            <w:tcW w:w="1981" w:type="dxa"/>
          </w:tcPr>
          <w:p w:rsidR="002E1FFB" w:rsidRPr="00340CE7" w:rsidRDefault="002E1FFB" w:rsidP="002A3B76">
            <w:pPr>
              <w:ind w:right="-23"/>
              <w:jc w:val="center"/>
              <w:rPr>
                <w:sz w:val="22"/>
                <w:szCs w:val="22"/>
                <w:lang w:val="en-GB"/>
              </w:rPr>
            </w:pPr>
          </w:p>
        </w:tc>
        <w:tc>
          <w:tcPr>
            <w:tcW w:w="1980" w:type="dxa"/>
          </w:tcPr>
          <w:p w:rsidR="002E1FFB" w:rsidRPr="00340CE7" w:rsidRDefault="002E1FFB" w:rsidP="002A3B76">
            <w:pPr>
              <w:ind w:right="-23"/>
              <w:jc w:val="center"/>
              <w:rPr>
                <w:sz w:val="22"/>
                <w:szCs w:val="22"/>
                <w:lang w:val="en-GB"/>
              </w:rPr>
            </w:pPr>
          </w:p>
        </w:tc>
        <w:tc>
          <w:tcPr>
            <w:tcW w:w="1080" w:type="dxa"/>
          </w:tcPr>
          <w:p w:rsidR="002E1FFB" w:rsidRPr="00340CE7" w:rsidRDefault="002E1FFB" w:rsidP="002A3B76">
            <w:pPr>
              <w:ind w:right="-23"/>
              <w:jc w:val="center"/>
              <w:rPr>
                <w:sz w:val="22"/>
                <w:szCs w:val="22"/>
                <w:lang w:val="en-GB"/>
              </w:rPr>
            </w:pPr>
          </w:p>
        </w:tc>
        <w:tc>
          <w:tcPr>
            <w:tcW w:w="3510" w:type="dxa"/>
          </w:tcPr>
          <w:p w:rsidR="002E1FFB" w:rsidRPr="00340CE7" w:rsidRDefault="002E1FFB" w:rsidP="002A3B76">
            <w:pPr>
              <w:ind w:right="-23"/>
              <w:jc w:val="center"/>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A7</w:t>
            </w:r>
          </w:p>
        </w:tc>
        <w:tc>
          <w:tcPr>
            <w:tcW w:w="1981" w:type="dxa"/>
          </w:tcPr>
          <w:p w:rsidR="002E1FFB" w:rsidRPr="00340CE7" w:rsidRDefault="002E1FFB" w:rsidP="002A3B76">
            <w:pPr>
              <w:ind w:right="-23"/>
              <w:jc w:val="center"/>
              <w:rPr>
                <w:sz w:val="22"/>
                <w:szCs w:val="22"/>
                <w:lang w:val="en-GB"/>
              </w:rPr>
            </w:pPr>
          </w:p>
        </w:tc>
        <w:tc>
          <w:tcPr>
            <w:tcW w:w="1980" w:type="dxa"/>
          </w:tcPr>
          <w:p w:rsidR="002E1FFB" w:rsidRPr="00340CE7" w:rsidRDefault="002E1FFB" w:rsidP="002A3B76">
            <w:pPr>
              <w:ind w:right="-23"/>
              <w:jc w:val="center"/>
              <w:rPr>
                <w:sz w:val="22"/>
                <w:szCs w:val="22"/>
                <w:lang w:val="en-GB"/>
              </w:rPr>
            </w:pPr>
          </w:p>
        </w:tc>
        <w:tc>
          <w:tcPr>
            <w:tcW w:w="1080" w:type="dxa"/>
          </w:tcPr>
          <w:p w:rsidR="002E1FFB" w:rsidRPr="00340CE7" w:rsidRDefault="002E1FFB" w:rsidP="002A3B76">
            <w:pPr>
              <w:ind w:right="-23"/>
              <w:jc w:val="center"/>
              <w:rPr>
                <w:sz w:val="22"/>
                <w:szCs w:val="22"/>
                <w:lang w:val="en-GB"/>
              </w:rPr>
            </w:pPr>
          </w:p>
        </w:tc>
        <w:tc>
          <w:tcPr>
            <w:tcW w:w="3510" w:type="dxa"/>
          </w:tcPr>
          <w:p w:rsidR="002E1FFB" w:rsidRPr="00340CE7" w:rsidRDefault="002E1FFB" w:rsidP="002A3B76">
            <w:pPr>
              <w:ind w:right="-23"/>
              <w:jc w:val="center"/>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A8</w:t>
            </w:r>
          </w:p>
        </w:tc>
        <w:tc>
          <w:tcPr>
            <w:tcW w:w="1981" w:type="dxa"/>
          </w:tcPr>
          <w:p w:rsidR="002E1FFB" w:rsidRPr="00340CE7" w:rsidRDefault="002E1FFB" w:rsidP="002A3B76">
            <w:pPr>
              <w:ind w:right="-23"/>
              <w:jc w:val="center"/>
              <w:rPr>
                <w:sz w:val="22"/>
                <w:szCs w:val="22"/>
                <w:lang w:val="en-GB"/>
              </w:rPr>
            </w:pPr>
          </w:p>
        </w:tc>
        <w:tc>
          <w:tcPr>
            <w:tcW w:w="1980" w:type="dxa"/>
          </w:tcPr>
          <w:p w:rsidR="002E1FFB" w:rsidRPr="00340CE7" w:rsidRDefault="002E1FFB" w:rsidP="002A3B76">
            <w:pPr>
              <w:ind w:right="-23"/>
              <w:jc w:val="center"/>
              <w:rPr>
                <w:sz w:val="22"/>
                <w:szCs w:val="22"/>
                <w:lang w:val="en-GB"/>
              </w:rPr>
            </w:pPr>
          </w:p>
        </w:tc>
        <w:tc>
          <w:tcPr>
            <w:tcW w:w="1080" w:type="dxa"/>
          </w:tcPr>
          <w:p w:rsidR="002E1FFB" w:rsidRPr="00340CE7" w:rsidRDefault="002E1FFB" w:rsidP="002A3B76">
            <w:pPr>
              <w:ind w:right="-23"/>
              <w:jc w:val="center"/>
              <w:rPr>
                <w:sz w:val="22"/>
                <w:szCs w:val="22"/>
                <w:lang w:val="en-GB"/>
              </w:rPr>
            </w:pPr>
          </w:p>
        </w:tc>
        <w:tc>
          <w:tcPr>
            <w:tcW w:w="3510" w:type="dxa"/>
          </w:tcPr>
          <w:p w:rsidR="002E1FFB" w:rsidRPr="00340CE7" w:rsidRDefault="002E1FFB" w:rsidP="002A3B76">
            <w:pPr>
              <w:ind w:right="-23"/>
              <w:jc w:val="center"/>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ind w:right="-23"/>
              <w:rPr>
                <w:sz w:val="22"/>
                <w:szCs w:val="22"/>
                <w:lang w:val="en-GB"/>
              </w:rPr>
            </w:pPr>
          </w:p>
        </w:tc>
        <w:tc>
          <w:tcPr>
            <w:tcW w:w="715" w:type="dxa"/>
            <w:tcBorders>
              <w:left w:val="single" w:sz="4" w:space="0" w:color="auto"/>
            </w:tcBorders>
          </w:tcPr>
          <w:p w:rsidR="002E1FFB" w:rsidRPr="00340CE7" w:rsidRDefault="002E1FFB" w:rsidP="002A3B76">
            <w:pPr>
              <w:jc w:val="center"/>
              <w:rPr>
                <w:sz w:val="22"/>
                <w:szCs w:val="22"/>
                <w:lang w:val="en-GB"/>
              </w:rPr>
            </w:pPr>
            <w:r w:rsidRPr="00340CE7">
              <w:rPr>
                <w:sz w:val="22"/>
                <w:szCs w:val="22"/>
                <w:lang w:val="en-GB"/>
              </w:rPr>
              <w:t>A9</w:t>
            </w:r>
          </w:p>
        </w:tc>
        <w:tc>
          <w:tcPr>
            <w:tcW w:w="1981" w:type="dxa"/>
          </w:tcPr>
          <w:p w:rsidR="002E1FFB" w:rsidRPr="00340CE7" w:rsidRDefault="002E1FFB" w:rsidP="002A3B76">
            <w:pPr>
              <w:ind w:right="-23"/>
              <w:jc w:val="center"/>
              <w:rPr>
                <w:sz w:val="22"/>
                <w:szCs w:val="22"/>
                <w:lang w:val="en-GB"/>
              </w:rPr>
            </w:pPr>
          </w:p>
        </w:tc>
        <w:tc>
          <w:tcPr>
            <w:tcW w:w="1980" w:type="dxa"/>
          </w:tcPr>
          <w:p w:rsidR="002E1FFB" w:rsidRPr="00340CE7" w:rsidRDefault="002E1FFB" w:rsidP="002A3B76">
            <w:pPr>
              <w:ind w:right="-23"/>
              <w:jc w:val="center"/>
              <w:rPr>
                <w:sz w:val="22"/>
                <w:szCs w:val="22"/>
                <w:lang w:val="en-GB"/>
              </w:rPr>
            </w:pPr>
          </w:p>
        </w:tc>
        <w:tc>
          <w:tcPr>
            <w:tcW w:w="1080" w:type="dxa"/>
          </w:tcPr>
          <w:p w:rsidR="002E1FFB" w:rsidRPr="00340CE7" w:rsidRDefault="002E1FFB" w:rsidP="002A3B76">
            <w:pPr>
              <w:ind w:right="-23"/>
              <w:jc w:val="center"/>
              <w:rPr>
                <w:sz w:val="22"/>
                <w:szCs w:val="22"/>
                <w:lang w:val="en-GB"/>
              </w:rPr>
            </w:pPr>
          </w:p>
        </w:tc>
        <w:tc>
          <w:tcPr>
            <w:tcW w:w="3510" w:type="dxa"/>
          </w:tcPr>
          <w:p w:rsidR="002E1FFB" w:rsidRPr="00340CE7" w:rsidRDefault="002E1FFB" w:rsidP="002A3B76">
            <w:pPr>
              <w:ind w:right="-23"/>
              <w:jc w:val="center"/>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A10</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A11</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A12</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A13</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A14</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A15</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A16</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A17</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A18</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A19</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A20</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A21</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A22</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A23</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A24</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A25</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A26</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A27</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bottom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A28</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val="restart"/>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A29</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A30</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A31</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A32</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A33</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right w:val="single" w:sz="4" w:space="0" w:color="auto"/>
            </w:tcBorders>
            <w:shd w:val="clear" w:color="000000" w:fill="FFFFFF"/>
          </w:tcPr>
          <w:p w:rsidR="002E1FFB" w:rsidRPr="00340CE7" w:rsidRDefault="002E1FFB" w:rsidP="002A3B76">
            <w:pPr>
              <w:keepLines/>
              <w:ind w:right="-23"/>
              <w:rPr>
                <w:sz w:val="22"/>
                <w:szCs w:val="22"/>
                <w:lang w:val="en-GB"/>
              </w:rPr>
            </w:pPr>
          </w:p>
        </w:tc>
        <w:tc>
          <w:tcPr>
            <w:tcW w:w="715" w:type="dxa"/>
            <w:tcBorders>
              <w:top w:val="single" w:sz="4" w:space="0" w:color="auto"/>
              <w:left w:val="single" w:sz="4" w:space="0" w:color="auto"/>
              <w:bottom w:val="single" w:sz="4" w:space="0" w:color="auto"/>
            </w:tcBorders>
          </w:tcPr>
          <w:p w:rsidR="002E1FFB" w:rsidRPr="00340CE7" w:rsidRDefault="002E1FFB" w:rsidP="002A3B76">
            <w:pPr>
              <w:jc w:val="center"/>
              <w:rPr>
                <w:sz w:val="22"/>
                <w:szCs w:val="22"/>
                <w:lang w:val="en-GB"/>
              </w:rPr>
            </w:pPr>
            <w:r w:rsidRPr="00340CE7">
              <w:rPr>
                <w:sz w:val="22"/>
                <w:szCs w:val="22"/>
                <w:lang w:val="en-GB"/>
              </w:rPr>
              <w:t>A34</w:t>
            </w:r>
          </w:p>
        </w:tc>
        <w:tc>
          <w:tcPr>
            <w:tcW w:w="1981"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9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108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c>
          <w:tcPr>
            <w:tcW w:w="3510" w:type="dxa"/>
            <w:tcBorders>
              <w:top w:val="single" w:sz="4" w:space="0" w:color="auto"/>
              <w:bottom w:val="single" w:sz="4" w:space="0" w:color="auto"/>
            </w:tcBorders>
            <w:vAlign w:val="center"/>
          </w:tcPr>
          <w:p w:rsidR="002E1FFB" w:rsidRPr="00340CE7" w:rsidRDefault="002E1FFB" w:rsidP="002A3B76">
            <w:pPr>
              <w:keepLines/>
              <w:ind w:right="-23"/>
              <w:rPr>
                <w:sz w:val="22"/>
                <w:szCs w:val="22"/>
                <w:lang w:val="en-GB"/>
              </w:rPr>
            </w:pPr>
          </w:p>
        </w:tc>
      </w:tr>
      <w:tr w:rsidR="002E1FFB" w:rsidRPr="00340CE7" w:rsidTr="002A3B76">
        <w:trPr>
          <w:cantSplit/>
        </w:trPr>
        <w:tc>
          <w:tcPr>
            <w:tcW w:w="3874" w:type="dxa"/>
            <w:vMerge/>
            <w:tcBorders>
              <w:left w:val="single" w:sz="4" w:space="0" w:color="auto"/>
              <w:bottom w:val="single" w:sz="4" w:space="0" w:color="auto"/>
              <w:right w:val="single" w:sz="4" w:space="0" w:color="auto"/>
            </w:tcBorders>
            <w:shd w:val="clear" w:color="000000" w:fill="FFFFFF"/>
          </w:tcPr>
          <w:p w:rsidR="002E1FFB" w:rsidRPr="00340CE7" w:rsidRDefault="002E1FFB" w:rsidP="002A3B76">
            <w:pPr>
              <w:ind w:right="-23"/>
              <w:rPr>
                <w:sz w:val="22"/>
                <w:szCs w:val="22"/>
                <w:lang w:val="en-GB"/>
              </w:rPr>
            </w:pPr>
          </w:p>
        </w:tc>
        <w:tc>
          <w:tcPr>
            <w:tcW w:w="715" w:type="dxa"/>
            <w:tcBorders>
              <w:left w:val="single" w:sz="4" w:space="0" w:color="auto"/>
            </w:tcBorders>
            <w:vAlign w:val="center"/>
          </w:tcPr>
          <w:p w:rsidR="002E1FFB" w:rsidRPr="00340CE7" w:rsidRDefault="002E1FFB" w:rsidP="002A3B76">
            <w:pPr>
              <w:ind w:right="-23"/>
              <w:jc w:val="center"/>
              <w:rPr>
                <w:b/>
                <w:sz w:val="22"/>
                <w:szCs w:val="22"/>
                <w:lang w:val="en-GB"/>
              </w:rPr>
            </w:pPr>
            <w:r w:rsidRPr="00340CE7">
              <w:rPr>
                <w:b/>
                <w:sz w:val="22"/>
                <w:szCs w:val="22"/>
                <w:lang w:val="en-GB"/>
              </w:rPr>
              <w:t>Total</w:t>
            </w:r>
          </w:p>
        </w:tc>
        <w:tc>
          <w:tcPr>
            <w:tcW w:w="1981" w:type="dxa"/>
          </w:tcPr>
          <w:p w:rsidR="002E1FFB" w:rsidRPr="00340CE7" w:rsidRDefault="002E1FFB" w:rsidP="002A3B76">
            <w:pPr>
              <w:ind w:right="-23"/>
              <w:jc w:val="center"/>
              <w:rPr>
                <w:sz w:val="22"/>
                <w:szCs w:val="22"/>
                <w:lang w:val="en-GB"/>
              </w:rPr>
            </w:pPr>
          </w:p>
        </w:tc>
        <w:tc>
          <w:tcPr>
            <w:tcW w:w="1980" w:type="dxa"/>
          </w:tcPr>
          <w:p w:rsidR="002E1FFB" w:rsidRPr="00340CE7" w:rsidRDefault="002E1FFB" w:rsidP="002A3B76">
            <w:pPr>
              <w:ind w:right="-23"/>
              <w:jc w:val="center"/>
              <w:rPr>
                <w:sz w:val="22"/>
                <w:szCs w:val="22"/>
                <w:lang w:val="en-GB"/>
              </w:rPr>
            </w:pPr>
          </w:p>
        </w:tc>
        <w:tc>
          <w:tcPr>
            <w:tcW w:w="1080" w:type="dxa"/>
          </w:tcPr>
          <w:p w:rsidR="002E1FFB" w:rsidRPr="00340CE7" w:rsidRDefault="002E1FFB" w:rsidP="002A3B76">
            <w:pPr>
              <w:ind w:right="-23"/>
              <w:jc w:val="center"/>
              <w:rPr>
                <w:sz w:val="22"/>
                <w:szCs w:val="22"/>
                <w:lang w:val="en-GB"/>
              </w:rPr>
            </w:pPr>
          </w:p>
        </w:tc>
        <w:tc>
          <w:tcPr>
            <w:tcW w:w="3510" w:type="dxa"/>
          </w:tcPr>
          <w:p w:rsidR="002E1FFB" w:rsidRPr="00340CE7" w:rsidRDefault="002E1FFB" w:rsidP="002A3B76">
            <w:pPr>
              <w:ind w:right="-23"/>
              <w:jc w:val="center"/>
              <w:rPr>
                <w:sz w:val="22"/>
                <w:szCs w:val="22"/>
                <w:lang w:val="en-GB"/>
              </w:rPr>
            </w:pPr>
          </w:p>
        </w:tc>
      </w:tr>
    </w:tbl>
    <w:p w:rsidR="002E1FFB" w:rsidRPr="00340CE7" w:rsidRDefault="002E1FFB" w:rsidP="002E1FFB">
      <w:pPr>
        <w:pStyle w:val="Header"/>
        <w:spacing w:line="20" w:lineRule="exact"/>
        <w:ind w:right="-23"/>
        <w:rPr>
          <w:sz w:val="22"/>
          <w:szCs w:val="22"/>
          <w:highlight w:val="lightGray"/>
          <w:lang w:val="en-GB"/>
        </w:rPr>
      </w:pPr>
    </w:p>
    <w:p w:rsidR="002E1FFB" w:rsidRPr="00340CE7" w:rsidRDefault="002E1FFB" w:rsidP="002E1FFB">
      <w:pPr>
        <w:pStyle w:val="Header"/>
        <w:spacing w:line="20" w:lineRule="exact"/>
        <w:ind w:right="-23"/>
        <w:rPr>
          <w:sz w:val="22"/>
          <w:szCs w:val="22"/>
          <w:highlight w:val="lightGray"/>
          <w:lang w:val="en-GB"/>
        </w:rPr>
      </w:pPr>
    </w:p>
    <w:p w:rsidR="002E1FFB" w:rsidRPr="00340CE7" w:rsidRDefault="002E1FFB" w:rsidP="002E1FFB">
      <w:pPr>
        <w:pStyle w:val="Header"/>
        <w:spacing w:line="20" w:lineRule="exact"/>
        <w:ind w:right="-23"/>
        <w:rPr>
          <w:sz w:val="22"/>
          <w:szCs w:val="22"/>
          <w:highlight w:val="lightGray"/>
          <w:lang w:val="en-GB"/>
        </w:rPr>
      </w:pPr>
    </w:p>
    <w:tbl>
      <w:tblPr>
        <w:tblW w:w="10877"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771"/>
        <w:gridCol w:w="5106"/>
      </w:tblGrid>
      <w:tr w:rsidR="002E1FFB" w:rsidRPr="00340CE7" w:rsidTr="002A3B76">
        <w:trPr>
          <w:cantSplit/>
          <w:trHeight w:val="120"/>
        </w:trPr>
        <w:tc>
          <w:tcPr>
            <w:tcW w:w="10877" w:type="dxa"/>
            <w:gridSpan w:val="2"/>
            <w:tcBorders>
              <w:top w:val="single" w:sz="4" w:space="0" w:color="auto"/>
              <w:left w:val="single" w:sz="4" w:space="0" w:color="auto"/>
              <w:bottom w:val="single" w:sz="4" w:space="0" w:color="auto"/>
              <w:right w:val="single" w:sz="4" w:space="0" w:color="auto"/>
            </w:tcBorders>
            <w:vAlign w:val="center"/>
          </w:tcPr>
          <w:p w:rsidR="002E1FFB" w:rsidRPr="00340CE7" w:rsidRDefault="002E1FFB" w:rsidP="002A3B76">
            <w:pPr>
              <w:keepNext/>
              <w:keepLines/>
              <w:ind w:right="-23"/>
              <w:jc w:val="center"/>
              <w:rPr>
                <w:b/>
                <w:sz w:val="22"/>
                <w:szCs w:val="22"/>
                <w:u w:val="single"/>
                <w:lang w:val="en-GB"/>
              </w:rPr>
            </w:pPr>
            <w:r w:rsidRPr="00340CE7">
              <w:rPr>
                <w:b/>
                <w:sz w:val="22"/>
                <w:szCs w:val="22"/>
                <w:u w:val="single"/>
                <w:lang w:val="en-GB"/>
              </w:rPr>
              <w:t>BIDDER'S SIGNATURE AND CONFIRMATION OF THE ITB</w:t>
            </w:r>
          </w:p>
        </w:tc>
      </w:tr>
      <w:tr w:rsidR="002E1FFB" w:rsidRPr="00340CE7" w:rsidTr="002A3B76">
        <w:trPr>
          <w:cantSplit/>
          <w:trHeight w:val="590"/>
        </w:trPr>
        <w:tc>
          <w:tcPr>
            <w:tcW w:w="10877" w:type="dxa"/>
            <w:gridSpan w:val="2"/>
            <w:tcBorders>
              <w:top w:val="single" w:sz="4" w:space="0" w:color="auto"/>
              <w:left w:val="single" w:sz="4" w:space="0" w:color="auto"/>
              <w:bottom w:val="single" w:sz="4" w:space="0" w:color="auto"/>
              <w:right w:val="single" w:sz="4" w:space="0" w:color="auto"/>
            </w:tcBorders>
            <w:vAlign w:val="center"/>
          </w:tcPr>
          <w:p w:rsidR="002E1FFB" w:rsidRPr="00340CE7" w:rsidRDefault="002E1FFB" w:rsidP="002A3B76">
            <w:pPr>
              <w:keepNext/>
              <w:keepLines/>
              <w:ind w:right="-23"/>
              <w:rPr>
                <w:sz w:val="22"/>
                <w:szCs w:val="22"/>
                <w:lang w:val="en-GB"/>
              </w:rPr>
            </w:pPr>
            <w:r w:rsidRPr="00340CE7">
              <w:rPr>
                <w:sz w:val="22"/>
                <w:szCs w:val="22"/>
                <w:lang w:val="en-GB"/>
              </w:rPr>
              <w:t xml:space="preserve">PROVIDED THAT A PURCHASE ORDER IS ISSUED BY UNFPA </w:t>
            </w:r>
            <w:r w:rsidRPr="00340CE7">
              <w:rPr>
                <w:b/>
                <w:sz w:val="22"/>
                <w:szCs w:val="22"/>
                <w:lang w:val="en-GB"/>
              </w:rPr>
              <w:t>WITHIN THE REQUIRED BID VALIDITY PERIOD</w:t>
            </w:r>
            <w:r w:rsidRPr="00340CE7">
              <w:rPr>
                <w:sz w:val="22"/>
                <w:szCs w:val="22"/>
                <w:lang w:val="en-GB"/>
              </w:rPr>
              <w:t>, THE UNDERSIGNED HEREBY COMMITS, SUBJECT TO THE TERMS OF SUCH PURCHASE ORDER, TO FURNISH ANY OR ALL ITEMS AT THE PRICES OFFERED AND TO DELIVER SAME TO THE DESIGNATED POINT(S) WITHIN THE DELIVERY TIME STATED ABOVE.</w:t>
            </w:r>
          </w:p>
        </w:tc>
      </w:tr>
      <w:tr w:rsidR="002E1FFB" w:rsidRPr="00340CE7" w:rsidTr="002A3B76">
        <w:trPr>
          <w:cantSplit/>
          <w:trHeight w:val="3281"/>
        </w:trPr>
        <w:tc>
          <w:tcPr>
            <w:tcW w:w="5771"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keepNext/>
              <w:keepLines/>
              <w:tabs>
                <w:tab w:val="left" w:pos="1080"/>
                <w:tab w:val="right" w:pos="4320"/>
              </w:tabs>
              <w:ind w:right="-23"/>
              <w:rPr>
                <w:sz w:val="22"/>
                <w:szCs w:val="22"/>
                <w:lang w:val="en-GB"/>
              </w:rPr>
            </w:pPr>
          </w:p>
          <w:p w:rsidR="002E1FFB" w:rsidRPr="00340CE7" w:rsidRDefault="002E1FFB" w:rsidP="002A3B76">
            <w:pPr>
              <w:keepNext/>
              <w:keepLines/>
              <w:tabs>
                <w:tab w:val="left" w:pos="1080"/>
                <w:tab w:val="right" w:pos="4320"/>
              </w:tabs>
              <w:ind w:right="-23"/>
              <w:rPr>
                <w:i/>
                <w:sz w:val="22"/>
                <w:szCs w:val="22"/>
                <w:lang w:val="en-GB"/>
              </w:rPr>
            </w:pPr>
            <w:r w:rsidRPr="00340CE7">
              <w:rPr>
                <w:i/>
                <w:sz w:val="22"/>
                <w:szCs w:val="22"/>
                <w:lang w:val="en-GB"/>
              </w:rPr>
              <w:t>Exact name and address of company</w:t>
            </w:r>
          </w:p>
          <w:p w:rsidR="002E1FFB" w:rsidRPr="00340CE7" w:rsidRDefault="002E1FFB" w:rsidP="002A3B76">
            <w:pPr>
              <w:keepNext/>
              <w:keepLines/>
              <w:tabs>
                <w:tab w:val="left" w:pos="1080"/>
                <w:tab w:val="right" w:pos="4320"/>
              </w:tabs>
              <w:ind w:right="-23"/>
              <w:rPr>
                <w:sz w:val="22"/>
                <w:szCs w:val="22"/>
                <w:lang w:val="en-GB"/>
              </w:rPr>
            </w:pPr>
          </w:p>
          <w:p w:rsidR="002E1FFB" w:rsidRPr="00340CE7" w:rsidRDefault="002E1FFB" w:rsidP="002A3B76">
            <w:pPr>
              <w:keepNext/>
              <w:keepLines/>
              <w:tabs>
                <w:tab w:val="left" w:pos="1080"/>
                <w:tab w:val="right" w:pos="5198"/>
              </w:tabs>
              <w:ind w:right="-23"/>
              <w:rPr>
                <w:sz w:val="22"/>
                <w:szCs w:val="22"/>
                <w:u w:val="single"/>
                <w:lang w:val="en-GB"/>
              </w:rPr>
            </w:pPr>
            <w:r w:rsidRPr="00340CE7">
              <w:rPr>
                <w:sz w:val="22"/>
                <w:szCs w:val="22"/>
                <w:lang w:val="en-GB"/>
              </w:rPr>
              <w:t>COMPANY NAME</w:t>
            </w:r>
            <w:r w:rsidRPr="00340CE7">
              <w:rPr>
                <w:sz w:val="22"/>
                <w:szCs w:val="22"/>
                <w:u w:val="single"/>
                <w:lang w:val="en-GB"/>
              </w:rPr>
              <w:tab/>
            </w:r>
            <w:r w:rsidRPr="00340CE7">
              <w:rPr>
                <w:sz w:val="22"/>
                <w:szCs w:val="22"/>
                <w:u w:val="single"/>
                <w:lang w:val="en-GB"/>
              </w:rPr>
              <w:tab/>
            </w:r>
          </w:p>
          <w:p w:rsidR="002E1FFB" w:rsidRPr="00340CE7" w:rsidRDefault="002E1FFB" w:rsidP="002A3B76">
            <w:pPr>
              <w:keepNext/>
              <w:keepLines/>
              <w:tabs>
                <w:tab w:val="left" w:pos="1080"/>
                <w:tab w:val="right" w:pos="4320"/>
              </w:tabs>
              <w:ind w:right="-23"/>
              <w:rPr>
                <w:sz w:val="22"/>
                <w:szCs w:val="22"/>
                <w:u w:val="single"/>
                <w:lang w:val="en-GB"/>
              </w:rPr>
            </w:pPr>
          </w:p>
          <w:p w:rsidR="002E1FFB" w:rsidRPr="00340CE7" w:rsidRDefault="002E1FFB" w:rsidP="002A3B76">
            <w:pPr>
              <w:keepNext/>
              <w:keepLines/>
              <w:tabs>
                <w:tab w:val="left" w:pos="1080"/>
                <w:tab w:val="right" w:pos="4320"/>
              </w:tabs>
              <w:ind w:right="-23"/>
              <w:rPr>
                <w:sz w:val="22"/>
                <w:szCs w:val="22"/>
                <w:lang w:val="en-GB"/>
              </w:rPr>
            </w:pPr>
          </w:p>
          <w:p w:rsidR="002E1FFB" w:rsidRPr="00340CE7" w:rsidRDefault="002E1FFB" w:rsidP="002A3B76">
            <w:pPr>
              <w:keepNext/>
              <w:keepLines/>
              <w:tabs>
                <w:tab w:val="left" w:pos="1080"/>
                <w:tab w:val="right" w:pos="5198"/>
              </w:tabs>
              <w:ind w:right="-23"/>
              <w:rPr>
                <w:sz w:val="22"/>
                <w:szCs w:val="22"/>
                <w:u w:val="single"/>
                <w:lang w:val="en-GB"/>
              </w:rPr>
            </w:pPr>
            <w:r w:rsidRPr="00340CE7">
              <w:rPr>
                <w:sz w:val="22"/>
                <w:szCs w:val="22"/>
                <w:lang w:val="en-GB"/>
              </w:rPr>
              <w:t>ADDRESS</w:t>
            </w:r>
            <w:r w:rsidRPr="00340CE7">
              <w:rPr>
                <w:sz w:val="22"/>
                <w:szCs w:val="22"/>
                <w:u w:val="single"/>
                <w:lang w:val="en-GB"/>
              </w:rPr>
              <w:tab/>
            </w:r>
            <w:r w:rsidRPr="00340CE7">
              <w:rPr>
                <w:sz w:val="22"/>
                <w:szCs w:val="22"/>
                <w:u w:val="single"/>
                <w:lang w:val="en-GB"/>
              </w:rPr>
              <w:tab/>
            </w:r>
          </w:p>
          <w:p w:rsidR="002E1FFB" w:rsidRPr="00340CE7" w:rsidRDefault="002E1FFB" w:rsidP="002A3B76">
            <w:pPr>
              <w:keepNext/>
              <w:keepLines/>
              <w:tabs>
                <w:tab w:val="left" w:pos="1080"/>
                <w:tab w:val="right" w:pos="4320"/>
              </w:tabs>
              <w:ind w:right="-23"/>
              <w:rPr>
                <w:sz w:val="22"/>
                <w:szCs w:val="22"/>
                <w:lang w:val="en-GB"/>
              </w:rPr>
            </w:pPr>
          </w:p>
          <w:p w:rsidR="002E1FFB" w:rsidRPr="00340CE7" w:rsidRDefault="002E1FFB" w:rsidP="002A3B76">
            <w:pPr>
              <w:keepNext/>
              <w:keepLines/>
              <w:tabs>
                <w:tab w:val="left" w:pos="1080"/>
                <w:tab w:val="right" w:pos="4320"/>
              </w:tabs>
              <w:ind w:right="-23"/>
              <w:rPr>
                <w:sz w:val="22"/>
                <w:szCs w:val="22"/>
                <w:lang w:val="en-GB"/>
              </w:rPr>
            </w:pPr>
          </w:p>
          <w:p w:rsidR="002E1FFB" w:rsidRPr="00340CE7" w:rsidRDefault="002E1FFB" w:rsidP="002A3B76">
            <w:pPr>
              <w:keepNext/>
              <w:keepLines/>
              <w:tabs>
                <w:tab w:val="left" w:pos="1080"/>
                <w:tab w:val="right" w:pos="5198"/>
              </w:tabs>
              <w:ind w:right="-23"/>
              <w:rPr>
                <w:sz w:val="22"/>
                <w:szCs w:val="22"/>
                <w:u w:val="single"/>
                <w:lang w:val="en-GB"/>
              </w:rPr>
            </w:pPr>
            <w:r w:rsidRPr="00340CE7">
              <w:rPr>
                <w:sz w:val="22"/>
                <w:szCs w:val="22"/>
                <w:u w:val="single"/>
                <w:lang w:val="en-GB"/>
              </w:rPr>
              <w:tab/>
            </w:r>
            <w:r w:rsidRPr="00340CE7">
              <w:rPr>
                <w:sz w:val="22"/>
                <w:szCs w:val="22"/>
                <w:u w:val="single"/>
                <w:lang w:val="en-GB"/>
              </w:rPr>
              <w:tab/>
            </w:r>
          </w:p>
          <w:p w:rsidR="002E1FFB" w:rsidRPr="00340CE7" w:rsidRDefault="002E1FFB" w:rsidP="002A3B76">
            <w:pPr>
              <w:keepNext/>
              <w:keepLines/>
              <w:tabs>
                <w:tab w:val="left" w:pos="1080"/>
                <w:tab w:val="right" w:pos="4320"/>
              </w:tabs>
              <w:ind w:right="-23"/>
              <w:rPr>
                <w:sz w:val="22"/>
                <w:szCs w:val="22"/>
                <w:lang w:val="en-GB"/>
              </w:rPr>
            </w:pPr>
          </w:p>
          <w:p w:rsidR="002E1FFB" w:rsidRPr="00340CE7" w:rsidRDefault="002E1FFB" w:rsidP="002A3B76">
            <w:pPr>
              <w:keepNext/>
              <w:keepLines/>
              <w:tabs>
                <w:tab w:val="left" w:pos="1080"/>
                <w:tab w:val="right" w:pos="4320"/>
              </w:tabs>
              <w:ind w:right="-23"/>
              <w:rPr>
                <w:sz w:val="22"/>
                <w:szCs w:val="22"/>
                <w:lang w:val="en-GB"/>
              </w:rPr>
            </w:pPr>
          </w:p>
          <w:p w:rsidR="002E1FFB" w:rsidRPr="00340CE7" w:rsidRDefault="002E1FFB" w:rsidP="002A3B76">
            <w:pPr>
              <w:keepNext/>
              <w:keepLines/>
              <w:tabs>
                <w:tab w:val="left" w:pos="1080"/>
                <w:tab w:val="right" w:pos="3214"/>
                <w:tab w:val="left" w:pos="3463"/>
                <w:tab w:val="right" w:pos="5198"/>
              </w:tabs>
              <w:ind w:right="-23"/>
              <w:rPr>
                <w:sz w:val="22"/>
                <w:szCs w:val="22"/>
                <w:u w:val="single"/>
                <w:lang w:val="en-GB"/>
              </w:rPr>
            </w:pPr>
            <w:r w:rsidRPr="00340CE7">
              <w:rPr>
                <w:sz w:val="22"/>
                <w:szCs w:val="22"/>
                <w:lang w:val="en-GB"/>
              </w:rPr>
              <w:t>PHONE NO.</w:t>
            </w:r>
            <w:r w:rsidRPr="00340CE7">
              <w:rPr>
                <w:sz w:val="22"/>
                <w:szCs w:val="22"/>
                <w:u w:val="single"/>
                <w:lang w:val="en-GB"/>
              </w:rPr>
              <w:tab/>
            </w:r>
            <w:r w:rsidRPr="00340CE7">
              <w:rPr>
                <w:sz w:val="22"/>
                <w:szCs w:val="22"/>
                <w:u w:val="single"/>
                <w:lang w:val="en-GB"/>
              </w:rPr>
              <w:tab/>
            </w:r>
            <w:r w:rsidRPr="00340CE7">
              <w:rPr>
                <w:sz w:val="22"/>
                <w:szCs w:val="22"/>
                <w:lang w:val="en-GB"/>
              </w:rPr>
              <w:t xml:space="preserve"> FAX NO. </w:t>
            </w:r>
            <w:r w:rsidRPr="00340CE7">
              <w:rPr>
                <w:sz w:val="22"/>
                <w:szCs w:val="22"/>
                <w:u w:val="single"/>
                <w:lang w:val="en-GB"/>
              </w:rPr>
              <w:tab/>
            </w:r>
            <w:r w:rsidRPr="00340CE7">
              <w:rPr>
                <w:sz w:val="22"/>
                <w:szCs w:val="22"/>
                <w:u w:val="single"/>
                <w:lang w:val="en-GB"/>
              </w:rPr>
              <w:tab/>
            </w:r>
          </w:p>
          <w:p w:rsidR="002E1FFB" w:rsidRPr="00340CE7" w:rsidRDefault="002E1FFB" w:rsidP="002A3B76">
            <w:pPr>
              <w:keepNext/>
              <w:keepLines/>
              <w:tabs>
                <w:tab w:val="left" w:pos="1080"/>
                <w:tab w:val="right" w:pos="4320"/>
              </w:tabs>
              <w:ind w:right="-23"/>
              <w:rPr>
                <w:sz w:val="22"/>
                <w:szCs w:val="22"/>
                <w:lang w:val="en-GB"/>
              </w:rPr>
            </w:pPr>
          </w:p>
          <w:p w:rsidR="002E1FFB" w:rsidRPr="00340CE7" w:rsidRDefault="002E1FFB" w:rsidP="002A3B76">
            <w:pPr>
              <w:keepNext/>
              <w:keepLines/>
              <w:tabs>
                <w:tab w:val="left" w:pos="1080"/>
                <w:tab w:val="right" w:pos="4320"/>
              </w:tabs>
              <w:ind w:right="-23"/>
              <w:rPr>
                <w:sz w:val="22"/>
                <w:szCs w:val="22"/>
                <w:lang w:val="en-GB"/>
              </w:rPr>
            </w:pPr>
          </w:p>
          <w:p w:rsidR="002E1FFB" w:rsidRPr="00340CE7" w:rsidRDefault="002E1FFB" w:rsidP="002A3B76">
            <w:pPr>
              <w:keepNext/>
              <w:keepLines/>
              <w:tabs>
                <w:tab w:val="left" w:pos="1080"/>
                <w:tab w:val="right" w:pos="4320"/>
              </w:tabs>
              <w:ind w:right="-23"/>
              <w:rPr>
                <w:sz w:val="22"/>
                <w:szCs w:val="22"/>
                <w:lang w:val="en-GB"/>
              </w:rPr>
            </w:pPr>
          </w:p>
          <w:p w:rsidR="002E1FFB" w:rsidRPr="00340CE7" w:rsidRDefault="002E1FFB" w:rsidP="002A3B76">
            <w:pPr>
              <w:keepNext/>
              <w:keepLines/>
              <w:tabs>
                <w:tab w:val="left" w:pos="1080"/>
                <w:tab w:val="right" w:pos="5198"/>
              </w:tabs>
              <w:ind w:right="-23"/>
              <w:rPr>
                <w:sz w:val="22"/>
                <w:szCs w:val="22"/>
                <w:u w:val="single"/>
                <w:lang w:val="en-GB"/>
              </w:rPr>
            </w:pPr>
            <w:r w:rsidRPr="00340CE7">
              <w:rPr>
                <w:sz w:val="22"/>
                <w:szCs w:val="22"/>
                <w:lang w:val="en-GB"/>
              </w:rPr>
              <w:t>EMAIL ADDRESS OF CONTACT PERSON</w:t>
            </w:r>
            <w:r w:rsidRPr="00340CE7">
              <w:rPr>
                <w:sz w:val="22"/>
                <w:szCs w:val="22"/>
                <w:u w:val="single"/>
                <w:lang w:val="en-GB"/>
              </w:rPr>
              <w:tab/>
            </w:r>
          </w:p>
          <w:p w:rsidR="002E1FFB" w:rsidRPr="00340CE7" w:rsidRDefault="002E1FFB" w:rsidP="002A3B76">
            <w:pPr>
              <w:keepNext/>
              <w:keepLines/>
              <w:tabs>
                <w:tab w:val="left" w:pos="1080"/>
                <w:tab w:val="right" w:pos="5198"/>
              </w:tabs>
              <w:ind w:right="-23"/>
              <w:rPr>
                <w:sz w:val="22"/>
                <w:szCs w:val="22"/>
                <w:u w:val="single"/>
                <w:lang w:val="en-GB"/>
              </w:rPr>
            </w:pPr>
          </w:p>
          <w:p w:rsidR="002E1FFB" w:rsidRPr="00340CE7" w:rsidRDefault="002E1FFB" w:rsidP="002A3B76">
            <w:pPr>
              <w:keepNext/>
              <w:keepLines/>
              <w:tabs>
                <w:tab w:val="left" w:pos="1080"/>
                <w:tab w:val="right" w:pos="5198"/>
              </w:tabs>
              <w:ind w:right="-23"/>
              <w:rPr>
                <w:sz w:val="22"/>
                <w:szCs w:val="22"/>
                <w:u w:val="single"/>
                <w:lang w:val="en-GB"/>
              </w:rPr>
            </w:pPr>
          </w:p>
          <w:p w:rsidR="002E1FFB" w:rsidRPr="00340CE7" w:rsidRDefault="002E1FFB" w:rsidP="002A3B76">
            <w:pPr>
              <w:keepNext/>
              <w:keepLines/>
              <w:tabs>
                <w:tab w:val="left" w:pos="1080"/>
                <w:tab w:val="right" w:pos="5198"/>
              </w:tabs>
              <w:ind w:right="-23"/>
              <w:rPr>
                <w:sz w:val="22"/>
                <w:szCs w:val="22"/>
                <w:u w:val="single"/>
                <w:lang w:val="en-GB"/>
              </w:rPr>
            </w:pPr>
            <w:r w:rsidRPr="00340CE7">
              <w:rPr>
                <w:sz w:val="22"/>
                <w:szCs w:val="22"/>
                <w:lang w:val="en-GB"/>
              </w:rPr>
              <w:t>OTHER EMAIL ADDRESSES</w:t>
            </w:r>
            <w:r w:rsidRPr="00340CE7">
              <w:rPr>
                <w:sz w:val="22"/>
                <w:szCs w:val="22"/>
                <w:u w:val="single"/>
                <w:lang w:val="en-GB"/>
              </w:rPr>
              <w:tab/>
            </w:r>
          </w:p>
          <w:p w:rsidR="002E1FFB" w:rsidRPr="00340CE7" w:rsidRDefault="002E1FFB" w:rsidP="002A3B76">
            <w:pPr>
              <w:keepNext/>
              <w:keepLines/>
              <w:tabs>
                <w:tab w:val="left" w:pos="1080"/>
                <w:tab w:val="right" w:pos="5198"/>
              </w:tabs>
              <w:ind w:right="-23"/>
              <w:rPr>
                <w:sz w:val="22"/>
                <w:szCs w:val="22"/>
                <w:lang w:val="en-GB"/>
              </w:rPr>
            </w:pPr>
          </w:p>
        </w:tc>
        <w:tc>
          <w:tcPr>
            <w:tcW w:w="5106" w:type="dxa"/>
            <w:tcBorders>
              <w:top w:val="single" w:sz="4" w:space="0" w:color="auto"/>
              <w:left w:val="single" w:sz="4" w:space="0" w:color="auto"/>
              <w:bottom w:val="single" w:sz="4" w:space="0" w:color="auto"/>
              <w:right w:val="single" w:sz="4" w:space="0" w:color="auto"/>
            </w:tcBorders>
          </w:tcPr>
          <w:p w:rsidR="002E1FFB" w:rsidRPr="00340CE7" w:rsidRDefault="002E1FFB" w:rsidP="002A3B76">
            <w:pPr>
              <w:keepNext/>
              <w:keepLines/>
              <w:tabs>
                <w:tab w:val="right" w:pos="4320"/>
              </w:tabs>
              <w:ind w:right="-23"/>
              <w:rPr>
                <w:sz w:val="22"/>
                <w:szCs w:val="22"/>
                <w:lang w:val="en-GB"/>
              </w:rPr>
            </w:pPr>
          </w:p>
          <w:p w:rsidR="002E1FFB" w:rsidRPr="00340CE7" w:rsidRDefault="002E1FFB" w:rsidP="002A3B76">
            <w:pPr>
              <w:keepNext/>
              <w:keepLines/>
              <w:tabs>
                <w:tab w:val="right" w:pos="4320"/>
              </w:tabs>
              <w:ind w:right="-23"/>
              <w:rPr>
                <w:sz w:val="22"/>
                <w:szCs w:val="22"/>
                <w:lang w:val="en-GB"/>
              </w:rPr>
            </w:pPr>
          </w:p>
          <w:p w:rsidR="002E1FFB" w:rsidRPr="00340CE7" w:rsidRDefault="002E1FFB" w:rsidP="002A3B76">
            <w:pPr>
              <w:keepNext/>
              <w:keepLines/>
              <w:tabs>
                <w:tab w:val="right" w:pos="4320"/>
              </w:tabs>
              <w:ind w:right="-23"/>
              <w:rPr>
                <w:sz w:val="22"/>
                <w:szCs w:val="22"/>
                <w:lang w:val="en-GB"/>
              </w:rPr>
            </w:pPr>
          </w:p>
          <w:p w:rsidR="002E1FFB" w:rsidRPr="00340CE7" w:rsidRDefault="002E1FFB" w:rsidP="002A3B76">
            <w:pPr>
              <w:keepNext/>
              <w:keepLines/>
              <w:tabs>
                <w:tab w:val="right" w:pos="4730"/>
              </w:tabs>
              <w:ind w:right="-23"/>
              <w:rPr>
                <w:sz w:val="22"/>
                <w:szCs w:val="22"/>
                <w:lang w:val="en-GB"/>
              </w:rPr>
            </w:pPr>
            <w:r w:rsidRPr="00340CE7">
              <w:rPr>
                <w:sz w:val="22"/>
                <w:szCs w:val="22"/>
                <w:u w:val="single"/>
                <w:lang w:val="en-GB"/>
              </w:rPr>
              <w:tab/>
            </w:r>
          </w:p>
          <w:p w:rsidR="002E1FFB" w:rsidRPr="00340CE7" w:rsidRDefault="002E1FFB" w:rsidP="002A3B76">
            <w:pPr>
              <w:keepNext/>
              <w:keepLines/>
              <w:tabs>
                <w:tab w:val="right" w:pos="4588"/>
              </w:tabs>
              <w:ind w:right="-23"/>
              <w:rPr>
                <w:sz w:val="22"/>
                <w:szCs w:val="22"/>
                <w:lang w:val="en-GB"/>
              </w:rPr>
            </w:pPr>
            <w:r w:rsidRPr="00340CE7">
              <w:rPr>
                <w:b/>
                <w:sz w:val="22"/>
                <w:szCs w:val="22"/>
                <w:lang w:val="en-GB"/>
              </w:rPr>
              <w:t>AUTHORIZED SIGNATURE</w:t>
            </w:r>
            <w:r w:rsidRPr="00340CE7">
              <w:rPr>
                <w:sz w:val="22"/>
                <w:szCs w:val="22"/>
                <w:lang w:val="en-GB"/>
              </w:rPr>
              <w:tab/>
            </w:r>
            <w:r w:rsidRPr="00340CE7">
              <w:rPr>
                <w:b/>
                <w:sz w:val="22"/>
                <w:szCs w:val="22"/>
                <w:lang w:val="en-GB"/>
              </w:rPr>
              <w:t>DATE</w:t>
            </w:r>
          </w:p>
          <w:p w:rsidR="002E1FFB" w:rsidRPr="00340CE7" w:rsidRDefault="002E1FFB" w:rsidP="002A3B76">
            <w:pPr>
              <w:keepNext/>
              <w:keepLines/>
              <w:tabs>
                <w:tab w:val="right" w:pos="4320"/>
              </w:tabs>
              <w:ind w:right="-23"/>
              <w:rPr>
                <w:sz w:val="22"/>
                <w:szCs w:val="22"/>
                <w:lang w:val="en-GB"/>
              </w:rPr>
            </w:pPr>
          </w:p>
          <w:p w:rsidR="002E1FFB" w:rsidRPr="00340CE7" w:rsidRDefault="002E1FFB" w:rsidP="002A3B76">
            <w:pPr>
              <w:keepNext/>
              <w:keepLines/>
              <w:tabs>
                <w:tab w:val="right" w:pos="4320"/>
              </w:tabs>
              <w:ind w:right="-23"/>
              <w:rPr>
                <w:sz w:val="22"/>
                <w:szCs w:val="22"/>
                <w:lang w:val="en-GB"/>
              </w:rPr>
            </w:pPr>
          </w:p>
          <w:p w:rsidR="002E1FFB" w:rsidRPr="00340CE7" w:rsidRDefault="002E1FFB" w:rsidP="002A3B76">
            <w:pPr>
              <w:keepNext/>
              <w:keepLines/>
              <w:tabs>
                <w:tab w:val="right" w:pos="4730"/>
              </w:tabs>
              <w:ind w:right="-23"/>
              <w:rPr>
                <w:sz w:val="22"/>
                <w:szCs w:val="22"/>
                <w:lang w:val="en-GB"/>
              </w:rPr>
            </w:pPr>
            <w:r w:rsidRPr="00340CE7">
              <w:rPr>
                <w:sz w:val="22"/>
                <w:szCs w:val="22"/>
                <w:u w:val="single"/>
                <w:lang w:val="en-GB"/>
              </w:rPr>
              <w:tab/>
            </w:r>
          </w:p>
          <w:p w:rsidR="002E1FFB" w:rsidRPr="00340CE7" w:rsidRDefault="002E1FFB" w:rsidP="002A3B76">
            <w:pPr>
              <w:keepNext/>
              <w:keepLines/>
              <w:tabs>
                <w:tab w:val="right" w:pos="4730"/>
              </w:tabs>
              <w:ind w:right="-23"/>
              <w:rPr>
                <w:sz w:val="22"/>
                <w:szCs w:val="22"/>
                <w:lang w:val="en-GB"/>
              </w:rPr>
            </w:pPr>
            <w:r w:rsidRPr="00340CE7">
              <w:rPr>
                <w:sz w:val="22"/>
                <w:szCs w:val="22"/>
                <w:lang w:val="en-GB"/>
              </w:rPr>
              <w:t>NAME OF AUTHORIZED SIGNATORY (TYPE OR PRINT)</w:t>
            </w:r>
          </w:p>
          <w:p w:rsidR="002E1FFB" w:rsidRPr="00340CE7" w:rsidRDefault="002E1FFB" w:rsidP="002A3B76">
            <w:pPr>
              <w:keepNext/>
              <w:keepLines/>
              <w:tabs>
                <w:tab w:val="right" w:pos="4320"/>
              </w:tabs>
              <w:ind w:right="-23"/>
              <w:rPr>
                <w:sz w:val="22"/>
                <w:szCs w:val="22"/>
                <w:lang w:val="en-GB"/>
              </w:rPr>
            </w:pPr>
          </w:p>
          <w:p w:rsidR="002E1FFB" w:rsidRPr="00340CE7" w:rsidRDefault="002E1FFB" w:rsidP="002A3B76">
            <w:pPr>
              <w:keepNext/>
              <w:keepLines/>
              <w:tabs>
                <w:tab w:val="right" w:pos="4320"/>
              </w:tabs>
              <w:ind w:right="-23"/>
              <w:rPr>
                <w:sz w:val="22"/>
                <w:szCs w:val="22"/>
                <w:lang w:val="en-GB"/>
              </w:rPr>
            </w:pPr>
          </w:p>
          <w:p w:rsidR="002E1FFB" w:rsidRPr="00340CE7" w:rsidRDefault="002E1FFB" w:rsidP="002A3B76">
            <w:pPr>
              <w:keepNext/>
              <w:keepLines/>
              <w:tabs>
                <w:tab w:val="right" w:pos="4730"/>
              </w:tabs>
              <w:ind w:right="-23"/>
              <w:rPr>
                <w:sz w:val="22"/>
                <w:szCs w:val="22"/>
                <w:lang w:val="en-GB"/>
              </w:rPr>
            </w:pPr>
            <w:r w:rsidRPr="00340CE7">
              <w:rPr>
                <w:sz w:val="22"/>
                <w:szCs w:val="22"/>
                <w:u w:val="single"/>
                <w:lang w:val="en-GB"/>
              </w:rPr>
              <w:tab/>
            </w:r>
          </w:p>
          <w:p w:rsidR="002E1FFB" w:rsidRPr="00340CE7" w:rsidRDefault="002E1FFB" w:rsidP="002A3B76">
            <w:pPr>
              <w:keepNext/>
              <w:keepLines/>
              <w:tabs>
                <w:tab w:val="right" w:pos="4320"/>
              </w:tabs>
              <w:ind w:right="-23"/>
              <w:rPr>
                <w:sz w:val="22"/>
                <w:szCs w:val="22"/>
                <w:lang w:val="en-GB"/>
              </w:rPr>
            </w:pPr>
            <w:r w:rsidRPr="00340CE7">
              <w:rPr>
                <w:sz w:val="22"/>
                <w:szCs w:val="22"/>
                <w:lang w:val="en-GB"/>
              </w:rPr>
              <w:t>FUNCTIONAL TITLE OF SIGNATORY</w:t>
            </w:r>
          </w:p>
          <w:p w:rsidR="002E1FFB" w:rsidRPr="00340CE7" w:rsidRDefault="002E1FFB" w:rsidP="002A3B76">
            <w:pPr>
              <w:keepNext/>
              <w:keepLines/>
              <w:tabs>
                <w:tab w:val="right" w:pos="4320"/>
              </w:tabs>
              <w:ind w:right="-23"/>
              <w:rPr>
                <w:sz w:val="22"/>
                <w:szCs w:val="22"/>
                <w:lang w:val="en-GB"/>
              </w:rPr>
            </w:pPr>
          </w:p>
          <w:p w:rsidR="002E1FFB" w:rsidRPr="00340CE7" w:rsidRDefault="002E1FFB" w:rsidP="002A3B76">
            <w:pPr>
              <w:keepNext/>
              <w:keepLines/>
              <w:tabs>
                <w:tab w:val="right" w:pos="4320"/>
              </w:tabs>
              <w:ind w:right="-23"/>
              <w:rPr>
                <w:sz w:val="22"/>
                <w:szCs w:val="22"/>
                <w:lang w:val="en-GB"/>
              </w:rPr>
            </w:pPr>
          </w:p>
          <w:p w:rsidR="002E1FFB" w:rsidRPr="00340CE7" w:rsidRDefault="002E1FFB" w:rsidP="002A3B76">
            <w:pPr>
              <w:keepNext/>
              <w:keepLines/>
              <w:tabs>
                <w:tab w:val="right" w:pos="4320"/>
              </w:tabs>
              <w:ind w:right="-23"/>
              <w:rPr>
                <w:sz w:val="22"/>
                <w:szCs w:val="22"/>
                <w:lang w:val="en-GB"/>
              </w:rPr>
            </w:pPr>
          </w:p>
          <w:p w:rsidR="002E1FFB" w:rsidRPr="00340CE7" w:rsidRDefault="002E1FFB" w:rsidP="002A3B76">
            <w:pPr>
              <w:keepNext/>
              <w:keepLines/>
              <w:tabs>
                <w:tab w:val="right" w:pos="4320"/>
              </w:tabs>
              <w:ind w:right="-23"/>
              <w:rPr>
                <w:sz w:val="22"/>
                <w:szCs w:val="22"/>
                <w:lang w:val="en-GB"/>
              </w:rPr>
            </w:pPr>
          </w:p>
          <w:p w:rsidR="002E1FFB" w:rsidRPr="00340CE7" w:rsidRDefault="002E1FFB" w:rsidP="002A3B76">
            <w:pPr>
              <w:keepNext/>
              <w:keepLines/>
              <w:tabs>
                <w:tab w:val="right" w:pos="4320"/>
              </w:tabs>
              <w:ind w:right="-23"/>
              <w:rPr>
                <w:sz w:val="22"/>
                <w:szCs w:val="22"/>
                <w:lang w:val="en-GB"/>
              </w:rPr>
            </w:pPr>
          </w:p>
          <w:p w:rsidR="002E1FFB" w:rsidRPr="00340CE7" w:rsidRDefault="002E1FFB" w:rsidP="002A3B76">
            <w:pPr>
              <w:keepNext/>
              <w:keepLines/>
              <w:tabs>
                <w:tab w:val="left" w:pos="1080"/>
                <w:tab w:val="right" w:pos="5198"/>
              </w:tabs>
              <w:ind w:right="-23"/>
              <w:rPr>
                <w:b/>
                <w:sz w:val="22"/>
                <w:szCs w:val="22"/>
                <w:u w:val="single"/>
                <w:lang w:val="en-GB"/>
              </w:rPr>
            </w:pPr>
            <w:r w:rsidRPr="00340CE7">
              <w:rPr>
                <w:b/>
                <w:sz w:val="22"/>
                <w:szCs w:val="22"/>
                <w:lang w:val="en-GB"/>
              </w:rPr>
              <w:t>WEB SITE</w:t>
            </w:r>
            <w:r w:rsidRPr="00340CE7">
              <w:rPr>
                <w:b/>
                <w:sz w:val="22"/>
                <w:szCs w:val="22"/>
                <w:u w:val="single"/>
                <w:lang w:val="en-GB"/>
              </w:rPr>
              <w:tab/>
            </w:r>
            <w:r w:rsidRPr="00340CE7">
              <w:rPr>
                <w:b/>
                <w:sz w:val="22"/>
                <w:szCs w:val="22"/>
                <w:u w:val="single"/>
                <w:lang w:val="en-GB"/>
              </w:rPr>
              <w:tab/>
            </w:r>
          </w:p>
          <w:p w:rsidR="002E1FFB" w:rsidRPr="00340CE7" w:rsidRDefault="002E1FFB" w:rsidP="002A3B76">
            <w:pPr>
              <w:keepNext/>
              <w:keepLines/>
              <w:tabs>
                <w:tab w:val="right" w:pos="4320"/>
              </w:tabs>
              <w:ind w:right="-23"/>
              <w:rPr>
                <w:sz w:val="22"/>
                <w:szCs w:val="22"/>
                <w:lang w:val="en-GB"/>
              </w:rPr>
            </w:pPr>
          </w:p>
        </w:tc>
      </w:tr>
    </w:tbl>
    <w:p w:rsidR="002E1FFB" w:rsidRDefault="002E1FFB" w:rsidP="002E1FFB"/>
    <w:p w:rsidR="002E1FFB" w:rsidRDefault="002E1FFB" w:rsidP="006A40A7"/>
    <w:p w:rsidR="00EC51CD" w:rsidRDefault="00EC51CD" w:rsidP="006A40A7"/>
    <w:p w:rsidR="00EC51CD" w:rsidRDefault="00EC51CD" w:rsidP="006A40A7"/>
    <w:p w:rsidR="00EC51CD" w:rsidRDefault="00EC51CD" w:rsidP="006A40A7"/>
    <w:p w:rsidR="00EC51CD" w:rsidRDefault="00EC51CD" w:rsidP="006A40A7"/>
    <w:p w:rsidR="00EC51CD" w:rsidRDefault="00EC51CD" w:rsidP="006A40A7"/>
    <w:p w:rsidR="00EC51CD" w:rsidRDefault="00EC51CD" w:rsidP="006A40A7"/>
    <w:p w:rsidR="00EC51CD" w:rsidRDefault="00EC51CD" w:rsidP="006A40A7"/>
    <w:p w:rsidR="00A05185" w:rsidRDefault="00A05185" w:rsidP="006A40A7">
      <w:pPr>
        <w:sectPr w:rsidR="00A05185" w:rsidSect="0062119C">
          <w:pgSz w:w="15840" w:h="12240" w:orient="landscape"/>
          <w:pgMar w:top="1440" w:right="1440" w:bottom="1440" w:left="1440" w:header="720" w:footer="720" w:gutter="0"/>
          <w:cols w:space="720"/>
          <w:docGrid w:linePitch="360"/>
        </w:sectPr>
      </w:pPr>
    </w:p>
    <w:p w:rsidR="00EC51CD" w:rsidRDefault="00EC51CD" w:rsidP="006A40A7"/>
    <w:p w:rsidR="00EC51CD" w:rsidRPr="00340CE7" w:rsidRDefault="00EC51CD" w:rsidP="00EC51CD">
      <w:pPr>
        <w:pStyle w:val="Heading1"/>
        <w:numPr>
          <w:ilvl w:val="3"/>
          <w:numId w:val="5"/>
        </w:numPr>
        <w:ind w:left="360"/>
        <w:jc w:val="center"/>
        <w:rPr>
          <w:rFonts w:ascii="Times New Roman" w:hAnsi="Times New Roman" w:cs="Times New Roman"/>
          <w:sz w:val="22"/>
          <w:szCs w:val="22"/>
          <w:lang w:val="en-GB"/>
        </w:rPr>
      </w:pPr>
      <w:bookmarkStart w:id="36" w:name="_Toc358885154"/>
      <w:bookmarkStart w:id="37" w:name="_Toc358885822"/>
      <w:r w:rsidRPr="00340CE7">
        <w:rPr>
          <w:rFonts w:ascii="Times New Roman" w:hAnsi="Times New Roman" w:cs="Times New Roman"/>
          <w:sz w:val="22"/>
          <w:szCs w:val="22"/>
          <w:lang w:val="en-GB"/>
        </w:rPr>
        <w:t>Bank Guarantee for Advance Payment</w:t>
      </w:r>
      <w:bookmarkEnd w:id="36"/>
      <w:bookmarkEnd w:id="37"/>
    </w:p>
    <w:p w:rsidR="00EC51CD" w:rsidRPr="00340CE7" w:rsidRDefault="00EC51CD" w:rsidP="00EC51CD">
      <w:pPr>
        <w:ind w:left="720"/>
        <w:rPr>
          <w:sz w:val="22"/>
          <w:szCs w:val="22"/>
          <w:highlight w:val="yellow"/>
          <w:lang w:val="en-GB"/>
        </w:rPr>
      </w:pPr>
    </w:p>
    <w:p w:rsidR="00EC51CD" w:rsidRPr="00340CE7" w:rsidRDefault="00EC51CD" w:rsidP="00EC51CD">
      <w:pPr>
        <w:ind w:left="720"/>
        <w:rPr>
          <w:sz w:val="22"/>
          <w:szCs w:val="22"/>
          <w:highlight w:val="yellow"/>
          <w:lang w:val="en-GB"/>
        </w:rPr>
      </w:pPr>
    </w:p>
    <w:p w:rsidR="00EC51CD" w:rsidRPr="00340CE7" w:rsidRDefault="00EC51CD" w:rsidP="00EC51CD">
      <w:pPr>
        <w:rPr>
          <w:i/>
          <w:iCs/>
          <w:sz w:val="22"/>
          <w:szCs w:val="22"/>
          <w:lang w:val="en-GB"/>
        </w:rPr>
      </w:pPr>
      <w:r w:rsidRPr="00340CE7">
        <w:rPr>
          <w:i/>
          <w:iCs/>
          <w:sz w:val="22"/>
          <w:szCs w:val="22"/>
          <w:lang w:val="en-GB"/>
        </w:rPr>
        <w:t xml:space="preserve">/ The bank, as requested by the successful Bidder, shall fill in this form in accordance with the instructions indicated.] </w:t>
      </w:r>
    </w:p>
    <w:p w:rsidR="00EC51CD" w:rsidRPr="00340CE7" w:rsidRDefault="00EC51CD" w:rsidP="00EC51CD">
      <w:pPr>
        <w:suppressAutoHyphens/>
        <w:rPr>
          <w:sz w:val="22"/>
          <w:szCs w:val="22"/>
          <w:lang w:val="en-GB"/>
        </w:rPr>
      </w:pPr>
    </w:p>
    <w:p w:rsidR="00EC51CD" w:rsidRPr="00340CE7" w:rsidRDefault="00EC51CD" w:rsidP="00EC51CD">
      <w:pPr>
        <w:jc w:val="right"/>
        <w:rPr>
          <w:sz w:val="22"/>
          <w:szCs w:val="22"/>
          <w:lang w:val="en-GB"/>
        </w:rPr>
      </w:pPr>
      <w:r w:rsidRPr="00340CE7">
        <w:rPr>
          <w:sz w:val="22"/>
          <w:szCs w:val="22"/>
          <w:lang w:val="en-GB"/>
        </w:rPr>
        <w:t xml:space="preserve">Date: </w:t>
      </w:r>
      <w:r w:rsidRPr="00340CE7">
        <w:rPr>
          <w:i/>
          <w:iCs/>
          <w:sz w:val="22"/>
          <w:szCs w:val="22"/>
          <w:lang w:val="en-GB"/>
        </w:rPr>
        <w:t>[insert date (as day, month, and year) of Bid Submission]</w:t>
      </w:r>
    </w:p>
    <w:p w:rsidR="00EC51CD" w:rsidRPr="00340CE7" w:rsidRDefault="00EC51CD" w:rsidP="00EC51CD">
      <w:pPr>
        <w:jc w:val="right"/>
        <w:rPr>
          <w:sz w:val="22"/>
          <w:szCs w:val="22"/>
          <w:lang w:val="es-ES_tradnl"/>
        </w:rPr>
      </w:pPr>
      <w:r w:rsidRPr="00340CE7">
        <w:rPr>
          <w:sz w:val="22"/>
          <w:szCs w:val="22"/>
          <w:lang w:val="es-ES_tradnl"/>
        </w:rPr>
        <w:t>ITB No: UNFPA/MNG/18/001</w:t>
      </w:r>
    </w:p>
    <w:p w:rsidR="00EC51CD" w:rsidRPr="00340CE7" w:rsidRDefault="00EC51CD" w:rsidP="00EC51CD">
      <w:pPr>
        <w:rPr>
          <w:i/>
          <w:iCs/>
          <w:sz w:val="22"/>
          <w:szCs w:val="22"/>
          <w:lang w:val="es-ES_tradnl"/>
        </w:rPr>
      </w:pPr>
    </w:p>
    <w:p w:rsidR="00EC51CD" w:rsidRPr="00340CE7" w:rsidRDefault="00EC51CD" w:rsidP="00EC51CD">
      <w:pPr>
        <w:rPr>
          <w:i/>
          <w:iCs/>
          <w:sz w:val="22"/>
          <w:szCs w:val="22"/>
          <w:lang w:val="en-GB"/>
        </w:rPr>
      </w:pPr>
      <w:r w:rsidRPr="00340CE7">
        <w:rPr>
          <w:i/>
          <w:iCs/>
          <w:sz w:val="22"/>
          <w:szCs w:val="22"/>
          <w:lang w:val="en-GB"/>
        </w:rPr>
        <w:t xml:space="preserve">[bank’s letterhead] </w:t>
      </w:r>
    </w:p>
    <w:p w:rsidR="00EC51CD" w:rsidRPr="00340CE7" w:rsidRDefault="00EC51CD" w:rsidP="00EC51CD">
      <w:pPr>
        <w:rPr>
          <w:i/>
          <w:iCs/>
          <w:sz w:val="22"/>
          <w:szCs w:val="22"/>
          <w:lang w:val="en-GB"/>
        </w:rPr>
      </w:pPr>
      <w:r w:rsidRPr="00340CE7">
        <w:rPr>
          <w:b/>
          <w:bCs/>
          <w:sz w:val="22"/>
          <w:szCs w:val="22"/>
          <w:lang w:val="en-GB"/>
        </w:rPr>
        <w:t>Beneficiary:</w:t>
      </w:r>
      <w:r w:rsidRPr="00340CE7">
        <w:rPr>
          <w:sz w:val="22"/>
          <w:szCs w:val="22"/>
          <w:lang w:val="en-GB"/>
        </w:rPr>
        <w:tab/>
      </w:r>
      <w:r w:rsidRPr="00340CE7">
        <w:rPr>
          <w:i/>
          <w:iCs/>
          <w:sz w:val="22"/>
          <w:szCs w:val="22"/>
          <w:lang w:val="en-GB"/>
        </w:rPr>
        <w:t>[insert legal name and address of UNFPA]</w:t>
      </w:r>
      <w:r w:rsidRPr="00340CE7">
        <w:rPr>
          <w:sz w:val="22"/>
          <w:szCs w:val="22"/>
          <w:lang w:val="en-GB"/>
        </w:rPr>
        <w:t xml:space="preserve"> </w:t>
      </w:r>
    </w:p>
    <w:p w:rsidR="00EC51CD" w:rsidRPr="00340CE7" w:rsidRDefault="00EC51CD" w:rsidP="00EC51CD">
      <w:pPr>
        <w:rPr>
          <w:b/>
          <w:bCs/>
          <w:sz w:val="22"/>
          <w:szCs w:val="22"/>
          <w:lang w:val="en-GB"/>
        </w:rPr>
      </w:pPr>
    </w:p>
    <w:p w:rsidR="00EC51CD" w:rsidRPr="00340CE7" w:rsidRDefault="00EC51CD" w:rsidP="00EC51CD">
      <w:pPr>
        <w:rPr>
          <w:sz w:val="22"/>
          <w:szCs w:val="22"/>
          <w:lang w:val="en-GB"/>
        </w:rPr>
      </w:pPr>
      <w:r w:rsidRPr="00340CE7">
        <w:rPr>
          <w:b/>
          <w:bCs/>
          <w:sz w:val="22"/>
          <w:szCs w:val="22"/>
          <w:lang w:val="en-GB"/>
        </w:rPr>
        <w:t>ADVANCE PAYMENT GUARANTEE No.:</w:t>
      </w:r>
      <w:r w:rsidRPr="00340CE7">
        <w:rPr>
          <w:sz w:val="22"/>
          <w:szCs w:val="22"/>
          <w:lang w:val="en-GB"/>
        </w:rPr>
        <w:t xml:space="preserve"> </w:t>
      </w:r>
      <w:r w:rsidRPr="00340CE7">
        <w:rPr>
          <w:i/>
          <w:iCs/>
          <w:sz w:val="22"/>
          <w:szCs w:val="22"/>
          <w:lang w:val="en-GB"/>
        </w:rPr>
        <w:t>[insert Advance Payment Guarantee no.]</w:t>
      </w:r>
    </w:p>
    <w:p w:rsidR="00EC51CD" w:rsidRPr="00340CE7" w:rsidRDefault="00EC51CD" w:rsidP="00EC51CD">
      <w:pPr>
        <w:jc w:val="both"/>
        <w:rPr>
          <w:sz w:val="22"/>
          <w:szCs w:val="22"/>
          <w:lang w:val="en-GB"/>
        </w:rPr>
      </w:pPr>
    </w:p>
    <w:p w:rsidR="00EC51CD" w:rsidRPr="00340CE7" w:rsidRDefault="00EC51CD" w:rsidP="00EC51CD">
      <w:pPr>
        <w:jc w:val="both"/>
        <w:rPr>
          <w:sz w:val="22"/>
          <w:szCs w:val="22"/>
          <w:lang w:val="en-GB"/>
        </w:rPr>
      </w:pPr>
      <w:r w:rsidRPr="00340CE7">
        <w:rPr>
          <w:sz w:val="22"/>
          <w:szCs w:val="22"/>
          <w:lang w:val="en-GB"/>
        </w:rPr>
        <w:t xml:space="preserve">We, </w:t>
      </w:r>
      <w:r w:rsidRPr="00340CE7">
        <w:rPr>
          <w:i/>
          <w:iCs/>
          <w:sz w:val="22"/>
          <w:szCs w:val="22"/>
          <w:lang w:val="en-GB"/>
        </w:rPr>
        <w:t>[insert legal name and address of bank],</w:t>
      </w:r>
      <w:r w:rsidRPr="00340CE7">
        <w:rPr>
          <w:sz w:val="22"/>
          <w:szCs w:val="22"/>
          <w:lang w:val="en-GB"/>
        </w:rPr>
        <w:t xml:space="preserve"> have been informed that </w:t>
      </w:r>
      <w:r w:rsidRPr="00340CE7">
        <w:rPr>
          <w:bCs/>
          <w:i/>
          <w:iCs/>
          <w:sz w:val="22"/>
          <w:szCs w:val="22"/>
          <w:lang w:val="en-GB"/>
        </w:rPr>
        <w:t>[insert complete name and address of Supplier]</w:t>
      </w:r>
      <w:r w:rsidRPr="00340CE7">
        <w:rPr>
          <w:sz w:val="22"/>
          <w:szCs w:val="22"/>
          <w:lang w:val="en-GB"/>
        </w:rPr>
        <w:t xml:space="preserve"> (hereinafter called "the Supplier") has entered into Contract No. </w:t>
      </w:r>
      <w:r w:rsidRPr="00340CE7">
        <w:rPr>
          <w:i/>
          <w:iCs/>
          <w:sz w:val="22"/>
          <w:szCs w:val="22"/>
          <w:lang w:val="en-GB"/>
        </w:rPr>
        <w:t>[insert number]</w:t>
      </w:r>
      <w:r w:rsidRPr="00340CE7">
        <w:rPr>
          <w:sz w:val="22"/>
          <w:szCs w:val="22"/>
          <w:lang w:val="en-GB"/>
        </w:rPr>
        <w:t xml:space="preserve"> dated </w:t>
      </w:r>
      <w:r w:rsidRPr="00340CE7">
        <w:rPr>
          <w:i/>
          <w:iCs/>
          <w:sz w:val="22"/>
          <w:szCs w:val="22"/>
          <w:lang w:val="en-GB"/>
        </w:rPr>
        <w:t>[insert date of Agreement]</w:t>
      </w:r>
      <w:r w:rsidRPr="00340CE7">
        <w:rPr>
          <w:sz w:val="22"/>
          <w:szCs w:val="22"/>
          <w:lang w:val="en-GB"/>
        </w:rPr>
        <w:t xml:space="preserve"> with you, for the supply of </w:t>
      </w:r>
      <w:r w:rsidRPr="00340CE7">
        <w:rPr>
          <w:i/>
          <w:iCs/>
          <w:sz w:val="22"/>
          <w:szCs w:val="22"/>
          <w:lang w:val="en-GB"/>
        </w:rPr>
        <w:t xml:space="preserve">[insert types of goods to be delivered] </w:t>
      </w:r>
      <w:r w:rsidRPr="00340CE7">
        <w:rPr>
          <w:sz w:val="22"/>
          <w:szCs w:val="22"/>
          <w:lang w:val="en-GB"/>
        </w:rPr>
        <w:t xml:space="preserve">(hereinafter called "the Contract"). </w:t>
      </w:r>
    </w:p>
    <w:p w:rsidR="00EC51CD" w:rsidRPr="00340CE7" w:rsidRDefault="00EC51CD" w:rsidP="00EC51CD">
      <w:pPr>
        <w:jc w:val="both"/>
        <w:rPr>
          <w:sz w:val="22"/>
          <w:szCs w:val="22"/>
          <w:lang w:val="en-GB"/>
        </w:rPr>
      </w:pPr>
    </w:p>
    <w:p w:rsidR="00EC51CD" w:rsidRPr="00340CE7" w:rsidRDefault="00EC51CD" w:rsidP="00EC51CD">
      <w:pPr>
        <w:jc w:val="both"/>
        <w:rPr>
          <w:sz w:val="22"/>
          <w:szCs w:val="22"/>
          <w:lang w:val="en-GB"/>
        </w:rPr>
      </w:pPr>
      <w:r w:rsidRPr="00340CE7">
        <w:rPr>
          <w:sz w:val="22"/>
          <w:szCs w:val="22"/>
          <w:lang w:val="en-GB"/>
        </w:rPr>
        <w:t>Furthermore, we understand that, according to the conditions of the contract, an advance is to be made against an advance payment guarantee.</w:t>
      </w:r>
    </w:p>
    <w:p w:rsidR="00EC51CD" w:rsidRPr="00340CE7" w:rsidRDefault="00EC51CD" w:rsidP="00EC51CD">
      <w:pPr>
        <w:jc w:val="both"/>
        <w:rPr>
          <w:sz w:val="22"/>
          <w:szCs w:val="22"/>
          <w:lang w:val="en-GB"/>
        </w:rPr>
      </w:pPr>
    </w:p>
    <w:p w:rsidR="00EC51CD" w:rsidRPr="00340CE7" w:rsidRDefault="00EC51CD" w:rsidP="00EC51CD">
      <w:pPr>
        <w:jc w:val="both"/>
        <w:rPr>
          <w:sz w:val="22"/>
          <w:szCs w:val="22"/>
          <w:lang w:val="en-GB"/>
        </w:rPr>
      </w:pPr>
      <w:r w:rsidRPr="00340CE7">
        <w:rPr>
          <w:sz w:val="22"/>
          <w:szCs w:val="22"/>
          <w:lang w:val="en-GB"/>
        </w:rPr>
        <w:t xml:space="preserve">At the request of the supplier, we hereby irrevocably undertake to pay you any sum or sums not exceeding in total an amount of </w:t>
      </w:r>
      <w:r w:rsidRPr="00340CE7">
        <w:rPr>
          <w:i/>
          <w:iCs/>
          <w:sz w:val="22"/>
          <w:szCs w:val="22"/>
          <w:lang w:val="en-GB"/>
        </w:rPr>
        <w:t>[insert amount(s)</w:t>
      </w:r>
      <w:r w:rsidRPr="00340CE7">
        <w:rPr>
          <w:rStyle w:val="FootnoteReference"/>
          <w:i/>
          <w:iCs/>
          <w:sz w:val="22"/>
          <w:szCs w:val="22"/>
          <w:lang w:val="en-GB"/>
        </w:rPr>
        <w:footnoteReference w:id="1"/>
      </w:r>
      <w:r w:rsidRPr="00340CE7">
        <w:rPr>
          <w:i/>
          <w:iCs/>
          <w:sz w:val="22"/>
          <w:szCs w:val="22"/>
          <w:lang w:val="en-GB"/>
        </w:rPr>
        <w:t xml:space="preserve"> in figures and words] </w:t>
      </w:r>
      <w:r w:rsidRPr="00340CE7">
        <w:rPr>
          <w:sz w:val="22"/>
          <w:szCs w:val="22"/>
          <w:lang w:val="en-GB"/>
        </w:rPr>
        <w:t xml:space="preserve">upon receipt by us of your first demand in writing declaring that the supplier is in breach of its obligation under the Contract because the supplier used the advance payment for purposes other than toward delivery of the goods. </w:t>
      </w:r>
    </w:p>
    <w:p w:rsidR="00EC51CD" w:rsidRPr="00340CE7" w:rsidRDefault="00EC51CD" w:rsidP="00EC51CD">
      <w:pPr>
        <w:jc w:val="both"/>
        <w:rPr>
          <w:sz w:val="22"/>
          <w:szCs w:val="22"/>
          <w:lang w:val="en-GB"/>
        </w:rPr>
      </w:pPr>
    </w:p>
    <w:p w:rsidR="00EC51CD" w:rsidRPr="00340CE7" w:rsidRDefault="00EC51CD" w:rsidP="00EC51CD">
      <w:pPr>
        <w:jc w:val="both"/>
        <w:rPr>
          <w:i/>
          <w:iCs/>
          <w:sz w:val="22"/>
          <w:szCs w:val="22"/>
          <w:lang w:val="en-GB"/>
        </w:rPr>
      </w:pPr>
      <w:r w:rsidRPr="00340CE7">
        <w:rPr>
          <w:sz w:val="22"/>
          <w:szCs w:val="22"/>
          <w:lang w:val="en-GB"/>
        </w:rPr>
        <w:t xml:space="preserve">It is a condition for any claim and payment under this guarantee to be made that the advance payment referred to above must have been received by the Supplier on its account </w:t>
      </w:r>
      <w:r w:rsidRPr="00340CE7">
        <w:rPr>
          <w:i/>
          <w:iCs/>
          <w:sz w:val="22"/>
          <w:szCs w:val="22"/>
          <w:lang w:val="en-GB"/>
        </w:rPr>
        <w:t>[insert number</w:t>
      </w:r>
      <w:r w:rsidRPr="00340CE7">
        <w:rPr>
          <w:sz w:val="22"/>
          <w:szCs w:val="22"/>
          <w:lang w:val="en-GB"/>
        </w:rPr>
        <w:t xml:space="preserve"> </w:t>
      </w:r>
      <w:r w:rsidRPr="00340CE7">
        <w:rPr>
          <w:i/>
          <w:iCs/>
          <w:sz w:val="22"/>
          <w:szCs w:val="22"/>
          <w:lang w:val="en-GB"/>
        </w:rPr>
        <w:t>and domicile of the account]</w:t>
      </w:r>
    </w:p>
    <w:p w:rsidR="00EC51CD" w:rsidRPr="00340CE7" w:rsidRDefault="00EC51CD" w:rsidP="00EC51CD">
      <w:pPr>
        <w:jc w:val="both"/>
        <w:rPr>
          <w:sz w:val="22"/>
          <w:szCs w:val="22"/>
          <w:lang w:val="en-GB"/>
        </w:rPr>
      </w:pPr>
    </w:p>
    <w:p w:rsidR="00EC51CD" w:rsidRPr="00340CE7" w:rsidRDefault="00EC51CD" w:rsidP="00EC51CD">
      <w:pPr>
        <w:jc w:val="both"/>
        <w:rPr>
          <w:sz w:val="22"/>
          <w:szCs w:val="22"/>
          <w:lang w:val="en-GB"/>
        </w:rPr>
      </w:pPr>
      <w:r w:rsidRPr="00340CE7">
        <w:rPr>
          <w:sz w:val="22"/>
          <w:szCs w:val="22"/>
          <w:lang w:val="en-GB"/>
        </w:rPr>
        <w:t xml:space="preserve">This guarantee shall remain valid and in full effect from the date of the advance payment received by the supplier under the contract until </w:t>
      </w:r>
      <w:r w:rsidRPr="00340CE7">
        <w:rPr>
          <w:bCs/>
          <w:i/>
          <w:iCs/>
          <w:sz w:val="22"/>
          <w:szCs w:val="22"/>
          <w:lang w:val="en-GB"/>
        </w:rPr>
        <w:t>[insert date</w:t>
      </w:r>
      <w:r w:rsidRPr="00340CE7">
        <w:rPr>
          <w:rStyle w:val="FootnoteReference"/>
          <w:bCs/>
          <w:i/>
          <w:iCs/>
          <w:sz w:val="22"/>
          <w:szCs w:val="22"/>
          <w:lang w:val="en-GB"/>
        </w:rPr>
        <w:footnoteReference w:id="2"/>
      </w:r>
      <w:r w:rsidRPr="00340CE7">
        <w:rPr>
          <w:bCs/>
          <w:i/>
          <w:iCs/>
          <w:sz w:val="22"/>
          <w:szCs w:val="22"/>
          <w:lang w:val="en-GB"/>
        </w:rPr>
        <w:t>].</w:t>
      </w:r>
      <w:r w:rsidRPr="00340CE7">
        <w:rPr>
          <w:b/>
          <w:i/>
          <w:iCs/>
          <w:sz w:val="22"/>
          <w:szCs w:val="22"/>
          <w:lang w:val="en-GB"/>
        </w:rPr>
        <w:t xml:space="preserve"> </w:t>
      </w:r>
    </w:p>
    <w:p w:rsidR="00EC51CD" w:rsidRPr="00340CE7" w:rsidRDefault="00EC51CD" w:rsidP="00EC51CD">
      <w:pPr>
        <w:rPr>
          <w:sz w:val="22"/>
          <w:szCs w:val="22"/>
          <w:lang w:val="en-GB"/>
        </w:rPr>
      </w:pPr>
    </w:p>
    <w:p w:rsidR="00D25EE3" w:rsidRDefault="00D25EE3" w:rsidP="00EC51CD">
      <w:pPr>
        <w:rPr>
          <w:sz w:val="22"/>
          <w:szCs w:val="22"/>
          <w:lang w:val="en-GB"/>
        </w:rPr>
      </w:pPr>
    </w:p>
    <w:p w:rsidR="00D25EE3" w:rsidRPr="00ED1633" w:rsidRDefault="00D25EE3" w:rsidP="00ED1633">
      <w:pPr>
        <w:jc w:val="center"/>
        <w:rPr>
          <w:b/>
          <w:lang w:val="en-GB"/>
        </w:rPr>
      </w:pPr>
      <w:r>
        <w:rPr>
          <w:lang w:val="en-GB"/>
        </w:rPr>
        <w:br w:type="page"/>
      </w:r>
      <w:bookmarkStart w:id="38" w:name="_Toc358885152"/>
      <w:bookmarkStart w:id="39" w:name="_Toc358885820"/>
      <w:r w:rsidRPr="00ED1633">
        <w:rPr>
          <w:b/>
          <w:sz w:val="22"/>
          <w:szCs w:val="22"/>
          <w:lang w:val="en-GB"/>
        </w:rPr>
        <w:t>7. Joint Venture Partner Information Form</w:t>
      </w:r>
      <w:bookmarkEnd w:id="38"/>
      <w:bookmarkEnd w:id="39"/>
    </w:p>
    <w:p w:rsidR="00D25EE3" w:rsidRPr="00340CE7" w:rsidRDefault="00D25EE3" w:rsidP="00D25EE3">
      <w:pPr>
        <w:rPr>
          <w:sz w:val="22"/>
          <w:szCs w:val="22"/>
          <w:lang w:val="en-GB"/>
        </w:rPr>
      </w:pPr>
    </w:p>
    <w:p w:rsidR="00D25EE3" w:rsidRPr="00340CE7" w:rsidRDefault="00D25EE3" w:rsidP="00D25EE3">
      <w:pPr>
        <w:rPr>
          <w:sz w:val="22"/>
          <w:szCs w:val="22"/>
          <w:lang w:val="en-GB"/>
        </w:rPr>
      </w:pPr>
    </w:p>
    <w:p w:rsidR="00D25EE3" w:rsidRPr="00340CE7" w:rsidRDefault="00D25EE3" w:rsidP="00D25EE3">
      <w:pPr>
        <w:jc w:val="center"/>
        <w:rPr>
          <w:sz w:val="22"/>
          <w:szCs w:val="22"/>
          <w:lang w:val="en-GB"/>
        </w:rPr>
      </w:pPr>
      <w:r w:rsidRPr="00340CE7">
        <w:rPr>
          <w:i/>
          <w:iCs/>
          <w:sz w:val="22"/>
          <w:szCs w:val="22"/>
          <w:lang w:val="en-GB"/>
        </w:rPr>
        <w:t>[The Bidder shall fill in this Form in accordance with the instructions indicated below.]</w:t>
      </w:r>
    </w:p>
    <w:p w:rsidR="00D25EE3" w:rsidRPr="00340CE7" w:rsidRDefault="00D25EE3" w:rsidP="00D25EE3">
      <w:pPr>
        <w:ind w:left="720" w:hanging="720"/>
        <w:rPr>
          <w:sz w:val="22"/>
          <w:szCs w:val="22"/>
          <w:lang w:val="en-GB"/>
        </w:rPr>
      </w:pPr>
    </w:p>
    <w:p w:rsidR="00D25EE3" w:rsidRPr="00340CE7" w:rsidRDefault="00D25EE3" w:rsidP="00D25EE3">
      <w:pPr>
        <w:ind w:left="720" w:hanging="720"/>
        <w:rPr>
          <w:sz w:val="22"/>
          <w:szCs w:val="22"/>
          <w:lang w:val="en-GB"/>
        </w:rPr>
      </w:pPr>
      <w:r w:rsidRPr="00340CE7">
        <w:rPr>
          <w:sz w:val="22"/>
          <w:szCs w:val="22"/>
          <w:lang w:val="en-GB"/>
        </w:rPr>
        <w:t xml:space="preserve">Date: </w:t>
      </w:r>
      <w:r w:rsidRPr="00340CE7">
        <w:rPr>
          <w:i/>
          <w:sz w:val="22"/>
          <w:szCs w:val="22"/>
          <w:lang w:val="en-GB"/>
        </w:rPr>
        <w:t>[insert date (as day, month and year) of Bid Submission</w:t>
      </w:r>
      <w:r w:rsidRPr="00340CE7">
        <w:rPr>
          <w:sz w:val="22"/>
          <w:szCs w:val="22"/>
          <w:lang w:val="en-GB"/>
        </w:rPr>
        <w:t xml:space="preserve">] </w:t>
      </w:r>
    </w:p>
    <w:p w:rsidR="00D25EE3" w:rsidRPr="00340CE7" w:rsidRDefault="00D25EE3" w:rsidP="00D25EE3">
      <w:pPr>
        <w:rPr>
          <w:sz w:val="22"/>
          <w:szCs w:val="22"/>
          <w:lang w:val="en-GB"/>
        </w:rPr>
      </w:pPr>
      <w:r w:rsidRPr="00340CE7">
        <w:rPr>
          <w:sz w:val="22"/>
          <w:szCs w:val="22"/>
          <w:lang w:val="en-GB"/>
        </w:rPr>
        <w:t>ITB No.: UNFPA/MNG/18/001</w:t>
      </w:r>
    </w:p>
    <w:p w:rsidR="00D25EE3" w:rsidRPr="00340CE7" w:rsidRDefault="00D25EE3" w:rsidP="00D25EE3">
      <w:pPr>
        <w:tabs>
          <w:tab w:val="right" w:pos="9360"/>
        </w:tabs>
        <w:ind w:left="720" w:hanging="720"/>
        <w:rPr>
          <w:sz w:val="22"/>
          <w:szCs w:val="22"/>
          <w:lang w:val="en-GB"/>
        </w:rPr>
      </w:pPr>
    </w:p>
    <w:p w:rsidR="00D25EE3" w:rsidRPr="00340CE7" w:rsidRDefault="00D25EE3" w:rsidP="00D25EE3">
      <w:pPr>
        <w:ind w:left="720" w:hanging="720"/>
        <w:rPr>
          <w:sz w:val="22"/>
          <w:szCs w:val="22"/>
          <w:lang w:val="en-GB"/>
        </w:rPr>
      </w:pPr>
    </w:p>
    <w:p w:rsidR="00D25EE3" w:rsidRPr="00340CE7" w:rsidRDefault="00D25EE3" w:rsidP="00D25EE3">
      <w:pPr>
        <w:ind w:left="720" w:hanging="720"/>
        <w:jc w:val="center"/>
        <w:rPr>
          <w:sz w:val="22"/>
          <w:szCs w:val="22"/>
          <w:lang w:val="en-GB"/>
        </w:rPr>
      </w:pPr>
      <w:r w:rsidRPr="00340CE7">
        <w:rPr>
          <w:sz w:val="22"/>
          <w:szCs w:val="22"/>
          <w:lang w:val="en-GB"/>
        </w:rPr>
        <w:t>Page ________ of ______ pages</w:t>
      </w:r>
    </w:p>
    <w:p w:rsidR="00D25EE3" w:rsidRPr="00340CE7" w:rsidRDefault="00D25EE3" w:rsidP="00D25EE3">
      <w:pPr>
        <w:suppressAutoHyphens/>
        <w:rPr>
          <w:spacing w:val="-2"/>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25EE3" w:rsidRPr="00340CE7" w:rsidTr="002A3B76">
        <w:trPr>
          <w:cantSplit/>
          <w:trHeight w:val="440"/>
          <w:jc w:val="center"/>
        </w:trPr>
        <w:tc>
          <w:tcPr>
            <w:tcW w:w="9000" w:type="dxa"/>
            <w:tcBorders>
              <w:top w:val="single" w:sz="4" w:space="0" w:color="auto"/>
              <w:left w:val="single" w:sz="4" w:space="0" w:color="auto"/>
              <w:bottom w:val="nil"/>
              <w:right w:val="single" w:sz="4" w:space="0" w:color="auto"/>
            </w:tcBorders>
          </w:tcPr>
          <w:p w:rsidR="00D25EE3" w:rsidRPr="00340CE7" w:rsidRDefault="00D25EE3" w:rsidP="002A3B76">
            <w:pPr>
              <w:pStyle w:val="BodyText"/>
              <w:ind w:left="360" w:hanging="360"/>
              <w:rPr>
                <w:sz w:val="22"/>
                <w:szCs w:val="22"/>
                <w:lang w:val="en-GB"/>
              </w:rPr>
            </w:pPr>
            <w:r w:rsidRPr="00340CE7">
              <w:rPr>
                <w:sz w:val="22"/>
                <w:szCs w:val="22"/>
                <w:lang w:val="en-GB"/>
              </w:rPr>
              <w:t>1.</w:t>
            </w:r>
            <w:r w:rsidRPr="00340CE7">
              <w:rPr>
                <w:sz w:val="22"/>
                <w:szCs w:val="22"/>
                <w:lang w:val="en-GB"/>
              </w:rPr>
              <w:tab/>
              <w:t xml:space="preserve">Bidder’s Legal Name: </w:t>
            </w:r>
            <w:r w:rsidRPr="00340CE7">
              <w:rPr>
                <w:i/>
                <w:sz w:val="22"/>
                <w:szCs w:val="22"/>
                <w:lang w:val="en-GB"/>
              </w:rPr>
              <w:t>[Insert Bidder’s legal name]</w:t>
            </w:r>
          </w:p>
        </w:tc>
      </w:tr>
      <w:tr w:rsidR="00D25EE3" w:rsidRPr="00340CE7" w:rsidTr="002A3B76">
        <w:trPr>
          <w:cantSplit/>
          <w:trHeight w:val="674"/>
          <w:jc w:val="center"/>
        </w:trPr>
        <w:tc>
          <w:tcPr>
            <w:tcW w:w="9000" w:type="dxa"/>
            <w:tcBorders>
              <w:top w:val="single" w:sz="4" w:space="0" w:color="auto"/>
              <w:left w:val="single" w:sz="4" w:space="0" w:color="auto"/>
              <w:bottom w:val="single" w:sz="4" w:space="0" w:color="auto"/>
              <w:right w:val="single" w:sz="4" w:space="0" w:color="auto"/>
            </w:tcBorders>
          </w:tcPr>
          <w:p w:rsidR="00D25EE3" w:rsidRPr="00340CE7" w:rsidRDefault="00D25EE3" w:rsidP="002A3B76">
            <w:pPr>
              <w:pStyle w:val="BodyText"/>
              <w:ind w:left="360" w:hanging="360"/>
              <w:rPr>
                <w:b/>
                <w:sz w:val="22"/>
                <w:szCs w:val="22"/>
                <w:lang w:val="en-GB"/>
              </w:rPr>
            </w:pPr>
            <w:r w:rsidRPr="00340CE7">
              <w:rPr>
                <w:sz w:val="22"/>
                <w:szCs w:val="22"/>
                <w:lang w:val="en-GB"/>
              </w:rPr>
              <w:t>2.</w:t>
            </w:r>
            <w:r w:rsidRPr="00340CE7">
              <w:rPr>
                <w:sz w:val="22"/>
                <w:szCs w:val="22"/>
                <w:lang w:val="en-GB"/>
              </w:rPr>
              <w:tab/>
              <w:t xml:space="preserve">JV’s Party Legal Name: </w:t>
            </w:r>
            <w:r w:rsidRPr="00340CE7">
              <w:rPr>
                <w:i/>
                <w:sz w:val="22"/>
                <w:szCs w:val="22"/>
                <w:lang w:val="en-GB"/>
              </w:rPr>
              <w:t>[Insert JV’s Party legal name]</w:t>
            </w:r>
          </w:p>
        </w:tc>
      </w:tr>
      <w:tr w:rsidR="00D25EE3" w:rsidRPr="00340CE7" w:rsidTr="002A3B76">
        <w:trPr>
          <w:cantSplit/>
          <w:trHeight w:val="674"/>
          <w:jc w:val="center"/>
        </w:trPr>
        <w:tc>
          <w:tcPr>
            <w:tcW w:w="9000" w:type="dxa"/>
            <w:tcBorders>
              <w:top w:val="single" w:sz="4" w:space="0" w:color="auto"/>
              <w:left w:val="single" w:sz="4" w:space="0" w:color="auto"/>
              <w:bottom w:val="single" w:sz="4" w:space="0" w:color="auto"/>
              <w:right w:val="single" w:sz="4" w:space="0" w:color="auto"/>
            </w:tcBorders>
          </w:tcPr>
          <w:p w:rsidR="00D25EE3" w:rsidRPr="00340CE7" w:rsidRDefault="00D25EE3" w:rsidP="002A3B76">
            <w:pPr>
              <w:pStyle w:val="BodyText"/>
              <w:ind w:left="360" w:hanging="360"/>
              <w:rPr>
                <w:b/>
                <w:sz w:val="22"/>
                <w:szCs w:val="22"/>
                <w:lang w:val="en-GB"/>
              </w:rPr>
            </w:pPr>
            <w:r w:rsidRPr="00340CE7">
              <w:rPr>
                <w:sz w:val="22"/>
                <w:szCs w:val="22"/>
                <w:lang w:val="en-GB"/>
              </w:rPr>
              <w:t>3.</w:t>
            </w:r>
            <w:r w:rsidRPr="00340CE7">
              <w:rPr>
                <w:sz w:val="22"/>
                <w:szCs w:val="22"/>
                <w:lang w:val="en-GB"/>
              </w:rPr>
              <w:tab/>
              <w:t xml:space="preserve">JV’s Party Country of Registration: </w:t>
            </w:r>
            <w:r w:rsidRPr="00340CE7">
              <w:rPr>
                <w:i/>
                <w:sz w:val="22"/>
                <w:szCs w:val="22"/>
                <w:lang w:val="en-GB"/>
              </w:rPr>
              <w:t>[Insert JV’s Party country of registration]</w:t>
            </w:r>
          </w:p>
        </w:tc>
      </w:tr>
      <w:tr w:rsidR="00D25EE3" w:rsidRPr="00340CE7" w:rsidTr="002A3B76">
        <w:trPr>
          <w:cantSplit/>
          <w:jc w:val="center"/>
        </w:trPr>
        <w:tc>
          <w:tcPr>
            <w:tcW w:w="9000" w:type="dxa"/>
            <w:tcBorders>
              <w:top w:val="single" w:sz="4" w:space="0" w:color="auto"/>
              <w:left w:val="single" w:sz="4" w:space="0" w:color="auto"/>
              <w:bottom w:val="single" w:sz="4" w:space="0" w:color="auto"/>
              <w:right w:val="single" w:sz="4" w:space="0" w:color="auto"/>
            </w:tcBorders>
          </w:tcPr>
          <w:p w:rsidR="00D25EE3" w:rsidRPr="00340CE7" w:rsidRDefault="00D25EE3" w:rsidP="002A3B76">
            <w:pPr>
              <w:pStyle w:val="BodyText"/>
              <w:ind w:left="360" w:hanging="360"/>
              <w:rPr>
                <w:sz w:val="22"/>
                <w:szCs w:val="22"/>
                <w:lang w:val="en-GB"/>
              </w:rPr>
            </w:pPr>
            <w:r w:rsidRPr="00340CE7">
              <w:rPr>
                <w:sz w:val="22"/>
                <w:szCs w:val="22"/>
                <w:lang w:val="en-GB"/>
              </w:rPr>
              <w:t>4.</w:t>
            </w:r>
            <w:r w:rsidRPr="00340CE7">
              <w:rPr>
                <w:sz w:val="22"/>
                <w:szCs w:val="22"/>
                <w:lang w:val="en-GB"/>
              </w:rPr>
              <w:tab/>
              <w:t xml:space="preserve">JV’s Party Year of Registration: </w:t>
            </w:r>
            <w:r w:rsidRPr="00340CE7">
              <w:rPr>
                <w:i/>
                <w:sz w:val="22"/>
                <w:szCs w:val="22"/>
                <w:lang w:val="en-GB"/>
              </w:rPr>
              <w:t>[Insert JV’s Part year of registration]</w:t>
            </w:r>
          </w:p>
        </w:tc>
      </w:tr>
      <w:tr w:rsidR="00D25EE3" w:rsidRPr="00340CE7" w:rsidTr="002A3B76">
        <w:trPr>
          <w:cantSplit/>
          <w:jc w:val="center"/>
        </w:trPr>
        <w:tc>
          <w:tcPr>
            <w:tcW w:w="9000" w:type="dxa"/>
            <w:tcBorders>
              <w:top w:val="single" w:sz="4" w:space="0" w:color="auto"/>
              <w:left w:val="single" w:sz="4" w:space="0" w:color="auto"/>
              <w:bottom w:val="single" w:sz="4" w:space="0" w:color="auto"/>
              <w:right w:val="single" w:sz="4" w:space="0" w:color="auto"/>
            </w:tcBorders>
          </w:tcPr>
          <w:p w:rsidR="00D25EE3" w:rsidRPr="00340CE7" w:rsidRDefault="00D25EE3" w:rsidP="002A3B76">
            <w:pPr>
              <w:pStyle w:val="BodyText"/>
              <w:ind w:left="360" w:hanging="360"/>
              <w:rPr>
                <w:sz w:val="22"/>
                <w:szCs w:val="22"/>
                <w:lang w:val="en-GB"/>
              </w:rPr>
            </w:pPr>
            <w:r w:rsidRPr="00340CE7">
              <w:rPr>
                <w:sz w:val="22"/>
                <w:szCs w:val="22"/>
                <w:lang w:val="en-GB"/>
              </w:rPr>
              <w:t>5.</w:t>
            </w:r>
            <w:r w:rsidRPr="00340CE7">
              <w:rPr>
                <w:sz w:val="22"/>
                <w:szCs w:val="22"/>
                <w:lang w:val="en-GB"/>
              </w:rPr>
              <w:tab/>
              <w:t xml:space="preserve">JV’s Party Legal Address in Country of Registration: </w:t>
            </w:r>
            <w:r w:rsidRPr="00340CE7">
              <w:rPr>
                <w:i/>
                <w:sz w:val="22"/>
                <w:szCs w:val="22"/>
                <w:lang w:val="en-GB"/>
              </w:rPr>
              <w:t>[Insert JV’s Party legal address in country of registration]</w:t>
            </w:r>
          </w:p>
        </w:tc>
      </w:tr>
      <w:tr w:rsidR="00D25EE3" w:rsidRPr="00340CE7" w:rsidTr="002A3B76">
        <w:trPr>
          <w:cantSplit/>
          <w:jc w:val="center"/>
        </w:trPr>
        <w:tc>
          <w:tcPr>
            <w:tcW w:w="9000" w:type="dxa"/>
            <w:tcBorders>
              <w:top w:val="single" w:sz="4" w:space="0" w:color="auto"/>
              <w:left w:val="single" w:sz="4" w:space="0" w:color="auto"/>
              <w:bottom w:val="single" w:sz="4" w:space="0" w:color="auto"/>
              <w:right w:val="single" w:sz="4" w:space="0" w:color="auto"/>
            </w:tcBorders>
          </w:tcPr>
          <w:p w:rsidR="00D25EE3" w:rsidRPr="00340CE7" w:rsidRDefault="00D25EE3" w:rsidP="002A3B76">
            <w:pPr>
              <w:pStyle w:val="BodyText"/>
              <w:ind w:left="360" w:hanging="360"/>
              <w:rPr>
                <w:sz w:val="22"/>
                <w:szCs w:val="22"/>
                <w:lang w:val="en-GB"/>
              </w:rPr>
            </w:pPr>
            <w:r w:rsidRPr="00340CE7">
              <w:rPr>
                <w:sz w:val="22"/>
                <w:szCs w:val="22"/>
                <w:lang w:val="en-GB"/>
              </w:rPr>
              <w:t>6.</w:t>
            </w:r>
            <w:r w:rsidRPr="00340CE7">
              <w:rPr>
                <w:sz w:val="22"/>
                <w:szCs w:val="22"/>
                <w:lang w:val="en-GB"/>
              </w:rPr>
              <w:tab/>
              <w:t>JV’s Party Authorized Representative Information</w:t>
            </w:r>
          </w:p>
          <w:p w:rsidR="00D25EE3" w:rsidRPr="00340CE7" w:rsidRDefault="00D25EE3" w:rsidP="002A3B76">
            <w:pPr>
              <w:pStyle w:val="BodyText"/>
              <w:ind w:left="360" w:hanging="360"/>
              <w:rPr>
                <w:sz w:val="22"/>
                <w:szCs w:val="22"/>
                <w:lang w:val="en-GB"/>
              </w:rPr>
            </w:pPr>
          </w:p>
          <w:p w:rsidR="00D25EE3" w:rsidRPr="00340CE7" w:rsidRDefault="00D25EE3" w:rsidP="002A3B76">
            <w:pPr>
              <w:pStyle w:val="BodyText"/>
              <w:ind w:left="360" w:hanging="360"/>
              <w:rPr>
                <w:b/>
                <w:sz w:val="22"/>
                <w:szCs w:val="22"/>
                <w:lang w:val="en-GB"/>
              </w:rPr>
            </w:pPr>
            <w:r w:rsidRPr="00340CE7">
              <w:rPr>
                <w:sz w:val="22"/>
                <w:szCs w:val="22"/>
                <w:lang w:val="en-GB"/>
              </w:rPr>
              <w:t xml:space="preserve">Name: </w:t>
            </w:r>
            <w:r w:rsidRPr="00340CE7">
              <w:rPr>
                <w:i/>
                <w:sz w:val="22"/>
                <w:szCs w:val="22"/>
                <w:lang w:val="en-GB"/>
              </w:rPr>
              <w:t>[Insert name of JV’s Party authorized representative]</w:t>
            </w:r>
          </w:p>
          <w:p w:rsidR="00D25EE3" w:rsidRPr="00340CE7" w:rsidRDefault="00D25EE3" w:rsidP="002A3B76">
            <w:pPr>
              <w:pStyle w:val="BodyText"/>
              <w:ind w:left="360" w:hanging="360"/>
              <w:rPr>
                <w:b/>
                <w:sz w:val="22"/>
                <w:szCs w:val="22"/>
                <w:lang w:val="en-GB"/>
              </w:rPr>
            </w:pPr>
            <w:r w:rsidRPr="00340CE7">
              <w:rPr>
                <w:sz w:val="22"/>
                <w:szCs w:val="22"/>
                <w:lang w:val="en-GB"/>
              </w:rPr>
              <w:t xml:space="preserve">Address: </w:t>
            </w:r>
            <w:r w:rsidRPr="00340CE7">
              <w:rPr>
                <w:i/>
                <w:sz w:val="22"/>
                <w:szCs w:val="22"/>
                <w:lang w:val="en-GB"/>
              </w:rPr>
              <w:t>[Insert address of JV’s Party authorized representative]</w:t>
            </w:r>
          </w:p>
          <w:p w:rsidR="00D25EE3" w:rsidRPr="00340CE7" w:rsidRDefault="00D25EE3" w:rsidP="002A3B76">
            <w:pPr>
              <w:pStyle w:val="BodyText"/>
              <w:ind w:left="360" w:hanging="360"/>
              <w:rPr>
                <w:i/>
                <w:sz w:val="22"/>
                <w:szCs w:val="22"/>
                <w:lang w:val="en-GB"/>
              </w:rPr>
            </w:pPr>
            <w:r w:rsidRPr="00340CE7">
              <w:rPr>
                <w:sz w:val="22"/>
                <w:szCs w:val="22"/>
                <w:lang w:val="en-GB"/>
              </w:rPr>
              <w:t xml:space="preserve">Telephone/Fax numbers: </w:t>
            </w:r>
            <w:r w:rsidRPr="00340CE7">
              <w:rPr>
                <w:i/>
                <w:sz w:val="22"/>
                <w:szCs w:val="22"/>
                <w:lang w:val="en-GB"/>
              </w:rPr>
              <w:t>[Insert telephone/fax numbers of JV’s Party authorized representative]</w:t>
            </w:r>
          </w:p>
          <w:p w:rsidR="00D25EE3" w:rsidRPr="00340CE7" w:rsidRDefault="00D25EE3" w:rsidP="002A3B76">
            <w:pPr>
              <w:pStyle w:val="BodyText"/>
              <w:ind w:left="360" w:hanging="360"/>
              <w:rPr>
                <w:sz w:val="22"/>
                <w:szCs w:val="22"/>
                <w:lang w:val="en-GB"/>
              </w:rPr>
            </w:pPr>
            <w:r w:rsidRPr="00340CE7">
              <w:rPr>
                <w:sz w:val="22"/>
                <w:szCs w:val="22"/>
                <w:lang w:val="en-GB"/>
              </w:rPr>
              <w:t xml:space="preserve">Email Address: </w:t>
            </w:r>
            <w:r w:rsidRPr="00340CE7">
              <w:rPr>
                <w:i/>
                <w:sz w:val="22"/>
                <w:szCs w:val="22"/>
                <w:lang w:val="en-GB"/>
              </w:rPr>
              <w:t>[Insert email address of JV’s Party authorized representative]</w:t>
            </w:r>
          </w:p>
        </w:tc>
      </w:tr>
      <w:tr w:rsidR="00D25EE3" w:rsidRPr="00340CE7" w:rsidTr="002A3B76">
        <w:trPr>
          <w:jc w:val="center"/>
        </w:trPr>
        <w:tc>
          <w:tcPr>
            <w:tcW w:w="9000" w:type="dxa"/>
            <w:tcBorders>
              <w:top w:val="single" w:sz="4" w:space="0" w:color="auto"/>
              <w:left w:val="single" w:sz="4" w:space="0" w:color="auto"/>
              <w:bottom w:val="single" w:sz="4" w:space="0" w:color="auto"/>
              <w:right w:val="single" w:sz="4" w:space="0" w:color="auto"/>
            </w:tcBorders>
          </w:tcPr>
          <w:p w:rsidR="00D25EE3" w:rsidRPr="00340CE7" w:rsidRDefault="00D25EE3" w:rsidP="002A3B76">
            <w:pPr>
              <w:ind w:left="342" w:hanging="342"/>
              <w:rPr>
                <w:i/>
                <w:sz w:val="22"/>
                <w:szCs w:val="22"/>
                <w:lang w:val="en-GB"/>
              </w:rPr>
            </w:pPr>
            <w:r w:rsidRPr="00340CE7">
              <w:rPr>
                <w:spacing w:val="-2"/>
                <w:sz w:val="22"/>
                <w:szCs w:val="22"/>
                <w:lang w:val="en-GB"/>
              </w:rPr>
              <w:t>7.</w:t>
            </w:r>
            <w:r w:rsidRPr="00340CE7">
              <w:rPr>
                <w:spacing w:val="-2"/>
                <w:sz w:val="22"/>
                <w:szCs w:val="22"/>
                <w:lang w:val="en-GB"/>
              </w:rPr>
              <w:tab/>
              <w:t>Attached are copies of original documents of:</w:t>
            </w:r>
            <w:r w:rsidRPr="00340CE7">
              <w:rPr>
                <w:b/>
                <w:sz w:val="22"/>
                <w:szCs w:val="22"/>
                <w:lang w:val="en-GB"/>
              </w:rPr>
              <w:t xml:space="preserve"> </w:t>
            </w:r>
            <w:r w:rsidRPr="00340CE7">
              <w:rPr>
                <w:i/>
                <w:sz w:val="22"/>
                <w:szCs w:val="22"/>
                <w:lang w:val="en-GB"/>
              </w:rPr>
              <w:t>[Check the box(es) of the attached original documents]</w:t>
            </w:r>
          </w:p>
          <w:p w:rsidR="00D25EE3" w:rsidRPr="00340CE7" w:rsidRDefault="00D25EE3" w:rsidP="002A3B76">
            <w:pPr>
              <w:ind w:left="342" w:hanging="342"/>
              <w:rPr>
                <w:i/>
                <w:sz w:val="22"/>
                <w:szCs w:val="22"/>
                <w:lang w:val="en-GB"/>
              </w:rPr>
            </w:pPr>
          </w:p>
          <w:p w:rsidR="00D25EE3" w:rsidRPr="00340CE7" w:rsidRDefault="00D25EE3" w:rsidP="002A3B76">
            <w:pPr>
              <w:suppressAutoHyphens/>
              <w:ind w:left="360" w:hanging="360"/>
              <w:rPr>
                <w:spacing w:val="-2"/>
                <w:sz w:val="22"/>
                <w:szCs w:val="22"/>
                <w:lang w:val="en-GB"/>
              </w:rPr>
            </w:pPr>
            <w:r w:rsidRPr="00340CE7">
              <w:rPr>
                <w:spacing w:val="-2"/>
                <w:sz w:val="22"/>
                <w:szCs w:val="22"/>
                <w:lang w:val="en-GB"/>
              </w:rPr>
              <w:sym w:font="Symbol" w:char="F0F0"/>
            </w:r>
            <w:r w:rsidRPr="00340CE7">
              <w:rPr>
                <w:spacing w:val="-2"/>
                <w:sz w:val="22"/>
                <w:szCs w:val="22"/>
                <w:lang w:val="en-GB"/>
              </w:rPr>
              <w:t xml:space="preserve"> Articles of Incorporation or Registration of firm named in 2, above, in accordance with Instructions to Bidders Sub-Clauses 3.1 and 3.2.</w:t>
            </w:r>
          </w:p>
          <w:p w:rsidR="00D25EE3" w:rsidRPr="00340CE7" w:rsidRDefault="00D25EE3" w:rsidP="002A3B76">
            <w:pPr>
              <w:suppressAutoHyphens/>
              <w:ind w:left="360" w:hanging="360"/>
              <w:rPr>
                <w:spacing w:val="-2"/>
                <w:sz w:val="22"/>
                <w:szCs w:val="22"/>
                <w:lang w:val="en-GB"/>
              </w:rPr>
            </w:pPr>
          </w:p>
          <w:p w:rsidR="00D25EE3" w:rsidRPr="00340CE7" w:rsidRDefault="00D25EE3" w:rsidP="002A3B76">
            <w:pPr>
              <w:suppressAutoHyphens/>
              <w:ind w:left="360" w:hanging="360"/>
              <w:rPr>
                <w:spacing w:val="-2"/>
                <w:sz w:val="22"/>
                <w:szCs w:val="22"/>
                <w:lang w:val="en-GB"/>
              </w:rPr>
            </w:pPr>
            <w:r w:rsidRPr="00340CE7">
              <w:rPr>
                <w:spacing w:val="-2"/>
                <w:sz w:val="22"/>
                <w:szCs w:val="22"/>
                <w:lang w:val="en-GB"/>
              </w:rPr>
              <w:sym w:font="Symbol" w:char="F0F0"/>
            </w:r>
            <w:r w:rsidRPr="00340CE7">
              <w:rPr>
                <w:spacing w:val="-2"/>
                <w:sz w:val="22"/>
                <w:szCs w:val="22"/>
                <w:lang w:val="en-GB"/>
              </w:rPr>
              <w:t xml:space="preserve"> JV Agreement, or letter of intent to enter into such an Agreement, signed by the legally authorized signatories of all the parties </w:t>
            </w:r>
          </w:p>
        </w:tc>
      </w:tr>
    </w:tbl>
    <w:p w:rsidR="00D25EE3" w:rsidRDefault="00D25EE3" w:rsidP="00D25EE3"/>
    <w:p w:rsidR="00D25EE3" w:rsidRDefault="00D25EE3" w:rsidP="00D25EE3">
      <w:pPr>
        <w:rPr>
          <w:lang w:val="en-GB"/>
        </w:rPr>
      </w:pPr>
    </w:p>
    <w:p w:rsidR="00EC51CD" w:rsidRPr="00340CE7" w:rsidRDefault="00EC51CD" w:rsidP="00EC51CD">
      <w:pPr>
        <w:rPr>
          <w:sz w:val="22"/>
          <w:szCs w:val="22"/>
          <w:lang w:val="en-GB"/>
        </w:rPr>
      </w:pPr>
    </w:p>
    <w:p w:rsidR="00EC51CD" w:rsidRPr="00340CE7" w:rsidRDefault="00EC51CD" w:rsidP="00EC51CD">
      <w:pPr>
        <w:rPr>
          <w:sz w:val="22"/>
          <w:szCs w:val="22"/>
          <w:lang w:val="en-GB"/>
        </w:rPr>
      </w:pPr>
    </w:p>
    <w:p w:rsidR="00EC51CD" w:rsidRPr="00340CE7" w:rsidRDefault="00EC51CD" w:rsidP="00EC51CD">
      <w:pPr>
        <w:rPr>
          <w:sz w:val="22"/>
          <w:szCs w:val="22"/>
          <w:lang w:val="en-GB"/>
        </w:rPr>
      </w:pPr>
      <w:r w:rsidRPr="00340CE7">
        <w:rPr>
          <w:sz w:val="22"/>
          <w:szCs w:val="22"/>
          <w:lang w:val="en-GB"/>
        </w:rPr>
        <w:t xml:space="preserve">_____________________ </w:t>
      </w:r>
      <w:r w:rsidRPr="00340CE7">
        <w:rPr>
          <w:sz w:val="22"/>
          <w:szCs w:val="22"/>
          <w:lang w:val="en-GB"/>
        </w:rPr>
        <w:br/>
      </w:r>
      <w:r w:rsidRPr="00340CE7">
        <w:rPr>
          <w:i/>
          <w:iCs/>
          <w:sz w:val="22"/>
          <w:szCs w:val="22"/>
          <w:lang w:val="en-GB"/>
        </w:rPr>
        <w:t>[signature(s) of authorized representative(s) of the bank]</w:t>
      </w:r>
      <w:r w:rsidRPr="00340CE7">
        <w:rPr>
          <w:sz w:val="22"/>
          <w:szCs w:val="22"/>
          <w:lang w:val="en-GB"/>
        </w:rPr>
        <w:t xml:space="preserve"> </w:t>
      </w:r>
    </w:p>
    <w:p w:rsidR="00EC51CD" w:rsidRDefault="00EC51CD" w:rsidP="00EC51CD"/>
    <w:p w:rsidR="00EC51CD" w:rsidRDefault="00EC51CD" w:rsidP="006A40A7"/>
    <w:p w:rsidR="006806E5" w:rsidRDefault="006806E5" w:rsidP="006A40A7"/>
    <w:p w:rsidR="006806E5" w:rsidRDefault="006806E5" w:rsidP="006A40A7"/>
    <w:p w:rsidR="006806E5" w:rsidRDefault="006806E5" w:rsidP="006A40A7"/>
    <w:p w:rsidR="006806E5" w:rsidRDefault="006806E5" w:rsidP="006A40A7"/>
    <w:p w:rsidR="006806E5" w:rsidRDefault="006806E5" w:rsidP="006A40A7"/>
    <w:p w:rsidR="006806E5" w:rsidRDefault="006806E5" w:rsidP="006A40A7"/>
    <w:p w:rsidR="006806E5" w:rsidRDefault="006806E5" w:rsidP="006A40A7"/>
    <w:p w:rsidR="006806E5" w:rsidRDefault="006806E5" w:rsidP="006A40A7"/>
    <w:p w:rsidR="002C7BB2" w:rsidRPr="00340CE7" w:rsidRDefault="002C7BB2" w:rsidP="002C7BB2">
      <w:pPr>
        <w:pStyle w:val="Heading1"/>
        <w:numPr>
          <w:ilvl w:val="3"/>
          <w:numId w:val="5"/>
        </w:numPr>
        <w:ind w:left="360"/>
        <w:jc w:val="center"/>
        <w:rPr>
          <w:rFonts w:ascii="Times New Roman" w:hAnsi="Times New Roman" w:cs="Times New Roman"/>
          <w:sz w:val="22"/>
          <w:szCs w:val="22"/>
          <w:lang w:val="en-GB"/>
        </w:rPr>
      </w:pPr>
      <w:bookmarkStart w:id="40" w:name="_Toc358885155"/>
      <w:bookmarkStart w:id="41" w:name="_Toc358885823"/>
      <w:r w:rsidRPr="00340CE7">
        <w:rPr>
          <w:rFonts w:ascii="Times New Roman" w:hAnsi="Times New Roman" w:cs="Times New Roman"/>
          <w:sz w:val="22"/>
          <w:szCs w:val="22"/>
          <w:lang w:val="en-GB"/>
        </w:rPr>
        <w:t>Performance Security</w:t>
      </w:r>
      <w:bookmarkEnd w:id="40"/>
      <w:bookmarkEnd w:id="41"/>
    </w:p>
    <w:p w:rsidR="002C7BB2" w:rsidRPr="00340CE7" w:rsidRDefault="002C7BB2" w:rsidP="002C7BB2">
      <w:pPr>
        <w:rPr>
          <w:sz w:val="22"/>
          <w:szCs w:val="22"/>
          <w:lang w:val="en-GB"/>
        </w:rPr>
      </w:pPr>
    </w:p>
    <w:p w:rsidR="002C7BB2" w:rsidRPr="00340CE7" w:rsidRDefault="002C7BB2" w:rsidP="002C7BB2">
      <w:pPr>
        <w:pStyle w:val="Footer"/>
        <w:rPr>
          <w:i/>
          <w:iCs/>
          <w:sz w:val="22"/>
          <w:szCs w:val="22"/>
          <w:lang w:val="en-GB"/>
        </w:rPr>
      </w:pPr>
      <w:r w:rsidRPr="00340CE7">
        <w:rPr>
          <w:i/>
          <w:iCs/>
          <w:sz w:val="22"/>
          <w:szCs w:val="22"/>
          <w:lang w:val="en-GB"/>
        </w:rPr>
        <w:t xml:space="preserve">The bank, as requested by the successful Bidder, shall fill in this form in accordance with the instructions indicated] </w:t>
      </w:r>
    </w:p>
    <w:p w:rsidR="002C7BB2" w:rsidRPr="00340CE7" w:rsidRDefault="002C7BB2" w:rsidP="002C7BB2">
      <w:pPr>
        <w:pStyle w:val="Footer"/>
        <w:rPr>
          <w:sz w:val="22"/>
          <w:szCs w:val="22"/>
          <w:lang w:val="en-GB"/>
        </w:rPr>
      </w:pPr>
    </w:p>
    <w:p w:rsidR="002C7BB2" w:rsidRPr="00340CE7" w:rsidRDefault="002C7BB2" w:rsidP="002C7BB2">
      <w:pPr>
        <w:jc w:val="right"/>
        <w:rPr>
          <w:sz w:val="22"/>
          <w:szCs w:val="22"/>
          <w:lang w:val="en-GB"/>
        </w:rPr>
      </w:pPr>
      <w:r w:rsidRPr="00340CE7">
        <w:rPr>
          <w:sz w:val="22"/>
          <w:szCs w:val="22"/>
          <w:lang w:val="en-GB"/>
        </w:rPr>
        <w:t xml:space="preserve">Date: </w:t>
      </w:r>
      <w:r w:rsidRPr="00340CE7">
        <w:rPr>
          <w:i/>
          <w:iCs/>
          <w:sz w:val="22"/>
          <w:szCs w:val="22"/>
          <w:lang w:val="en-GB"/>
        </w:rPr>
        <w:t>[insert date (as day, month, and year) of Bid Submission]</w:t>
      </w:r>
    </w:p>
    <w:p w:rsidR="002C7BB2" w:rsidRPr="00340CE7" w:rsidRDefault="002C7BB2" w:rsidP="002C7BB2">
      <w:pPr>
        <w:jc w:val="right"/>
        <w:rPr>
          <w:sz w:val="22"/>
          <w:szCs w:val="22"/>
          <w:lang w:val="en-GB"/>
        </w:rPr>
      </w:pPr>
      <w:r w:rsidRPr="00340CE7">
        <w:rPr>
          <w:sz w:val="22"/>
          <w:szCs w:val="22"/>
          <w:lang w:val="en-GB"/>
        </w:rPr>
        <w:t>ITB No. and title</w:t>
      </w:r>
      <w:r w:rsidRPr="00340CE7">
        <w:rPr>
          <w:i/>
          <w:iCs/>
          <w:sz w:val="22"/>
          <w:szCs w:val="22"/>
          <w:lang w:val="en-GB"/>
        </w:rPr>
        <w:t>: [insert no. and title of bidding process]</w:t>
      </w:r>
    </w:p>
    <w:p w:rsidR="002C7BB2" w:rsidRPr="00340CE7" w:rsidRDefault="002C7BB2" w:rsidP="002C7BB2">
      <w:pPr>
        <w:pStyle w:val="Footer"/>
        <w:rPr>
          <w:sz w:val="22"/>
          <w:szCs w:val="22"/>
          <w:lang w:val="en-GB"/>
        </w:rPr>
      </w:pPr>
    </w:p>
    <w:p w:rsidR="002C7BB2" w:rsidRPr="00340CE7" w:rsidRDefault="002C7BB2" w:rsidP="002C7BB2">
      <w:pPr>
        <w:rPr>
          <w:i/>
          <w:iCs/>
          <w:sz w:val="22"/>
          <w:szCs w:val="22"/>
          <w:lang w:val="en-GB"/>
        </w:rPr>
      </w:pPr>
      <w:r w:rsidRPr="00340CE7">
        <w:rPr>
          <w:sz w:val="22"/>
          <w:szCs w:val="22"/>
          <w:lang w:val="en-GB"/>
        </w:rPr>
        <w:t>Bank’s Branch or Office:</w:t>
      </w:r>
      <w:r w:rsidRPr="00340CE7">
        <w:rPr>
          <w:i/>
          <w:iCs/>
          <w:sz w:val="22"/>
          <w:szCs w:val="22"/>
          <w:lang w:val="en-GB"/>
        </w:rPr>
        <w:t xml:space="preserve"> [insert complete name of Guarantor]</w:t>
      </w:r>
      <w:r w:rsidRPr="00340CE7">
        <w:rPr>
          <w:sz w:val="22"/>
          <w:szCs w:val="22"/>
          <w:lang w:val="en-GB"/>
        </w:rPr>
        <w:t xml:space="preserve"> </w:t>
      </w:r>
    </w:p>
    <w:p w:rsidR="002C7BB2" w:rsidRPr="00340CE7" w:rsidRDefault="002C7BB2" w:rsidP="002C7BB2">
      <w:pPr>
        <w:rPr>
          <w:sz w:val="22"/>
          <w:szCs w:val="22"/>
          <w:lang w:val="en-GB"/>
        </w:rPr>
      </w:pPr>
      <w:r w:rsidRPr="00340CE7">
        <w:rPr>
          <w:b/>
          <w:bCs/>
          <w:sz w:val="22"/>
          <w:szCs w:val="22"/>
          <w:lang w:val="en-GB"/>
        </w:rPr>
        <w:t>Beneficiary:</w:t>
      </w:r>
      <w:r w:rsidRPr="00340CE7">
        <w:rPr>
          <w:sz w:val="22"/>
          <w:szCs w:val="22"/>
          <w:lang w:val="en-GB"/>
        </w:rPr>
        <w:t xml:space="preserve"> </w:t>
      </w:r>
      <w:r w:rsidRPr="00340CE7">
        <w:rPr>
          <w:i/>
          <w:iCs/>
          <w:sz w:val="22"/>
          <w:szCs w:val="22"/>
          <w:lang w:val="en-GB"/>
        </w:rPr>
        <w:t>[insert legal name and address of UNFPA]</w:t>
      </w:r>
    </w:p>
    <w:p w:rsidR="002C7BB2" w:rsidRPr="00340CE7" w:rsidRDefault="002C7BB2" w:rsidP="002C7BB2">
      <w:pPr>
        <w:rPr>
          <w:i/>
          <w:iCs/>
          <w:sz w:val="22"/>
          <w:szCs w:val="22"/>
          <w:lang w:val="en-GB"/>
        </w:rPr>
      </w:pPr>
      <w:r w:rsidRPr="00340CE7">
        <w:rPr>
          <w:b/>
          <w:bCs/>
          <w:sz w:val="22"/>
          <w:szCs w:val="22"/>
          <w:lang w:val="en-GB"/>
        </w:rPr>
        <w:t>PERFORMANCE GUARANTEE No.:</w:t>
      </w:r>
      <w:r w:rsidRPr="00340CE7">
        <w:rPr>
          <w:sz w:val="22"/>
          <w:szCs w:val="22"/>
          <w:lang w:val="en-GB"/>
        </w:rPr>
        <w:tab/>
      </w:r>
      <w:r w:rsidRPr="00340CE7">
        <w:rPr>
          <w:i/>
          <w:iCs/>
          <w:sz w:val="22"/>
          <w:szCs w:val="22"/>
          <w:lang w:val="en-GB"/>
        </w:rPr>
        <w:t>[insert Performance Guarantee number]</w:t>
      </w:r>
    </w:p>
    <w:p w:rsidR="002C7BB2" w:rsidRPr="00340CE7" w:rsidRDefault="002C7BB2" w:rsidP="002C7BB2">
      <w:pPr>
        <w:jc w:val="both"/>
        <w:rPr>
          <w:sz w:val="22"/>
          <w:szCs w:val="22"/>
          <w:lang w:val="en-GB"/>
        </w:rPr>
      </w:pPr>
    </w:p>
    <w:p w:rsidR="002C7BB2" w:rsidRPr="00340CE7" w:rsidRDefault="002C7BB2" w:rsidP="002C7BB2">
      <w:pPr>
        <w:jc w:val="both"/>
        <w:rPr>
          <w:sz w:val="22"/>
          <w:szCs w:val="22"/>
          <w:lang w:val="en-GB"/>
        </w:rPr>
      </w:pPr>
      <w:r w:rsidRPr="00340CE7">
        <w:rPr>
          <w:sz w:val="22"/>
          <w:szCs w:val="22"/>
          <w:lang w:val="en-GB"/>
        </w:rPr>
        <w:t xml:space="preserve">We have been informed that </w:t>
      </w:r>
      <w:r w:rsidRPr="00340CE7">
        <w:rPr>
          <w:i/>
          <w:iCs/>
          <w:sz w:val="22"/>
          <w:szCs w:val="22"/>
          <w:lang w:val="en-GB"/>
        </w:rPr>
        <w:t>[insert complete name of Supplier]</w:t>
      </w:r>
      <w:r w:rsidRPr="00340CE7">
        <w:rPr>
          <w:sz w:val="22"/>
          <w:szCs w:val="22"/>
          <w:lang w:val="en-GB"/>
        </w:rPr>
        <w:t xml:space="preserve"> (hereinafter called "the Supplier") has entered into Contract No</w:t>
      </w:r>
      <w:r w:rsidRPr="00340CE7">
        <w:rPr>
          <w:i/>
          <w:iCs/>
          <w:sz w:val="22"/>
          <w:szCs w:val="22"/>
          <w:lang w:val="en-GB"/>
        </w:rPr>
        <w:t>. [insert number]</w:t>
      </w:r>
      <w:r w:rsidRPr="00340CE7">
        <w:rPr>
          <w:sz w:val="22"/>
          <w:szCs w:val="22"/>
          <w:lang w:val="en-GB"/>
        </w:rPr>
        <w:t xml:space="preserve"> dated </w:t>
      </w:r>
      <w:r w:rsidRPr="00340CE7">
        <w:rPr>
          <w:i/>
          <w:iCs/>
          <w:sz w:val="22"/>
          <w:szCs w:val="22"/>
          <w:lang w:val="en-GB"/>
        </w:rPr>
        <w:t>[insert day and month], [insert year]</w:t>
      </w:r>
      <w:r w:rsidRPr="00340CE7">
        <w:rPr>
          <w:sz w:val="22"/>
          <w:szCs w:val="22"/>
          <w:lang w:val="en-GB"/>
        </w:rPr>
        <w:t xml:space="preserve"> with you, for the supply of </w:t>
      </w:r>
      <w:r w:rsidRPr="00340CE7">
        <w:rPr>
          <w:i/>
          <w:iCs/>
          <w:sz w:val="22"/>
          <w:szCs w:val="22"/>
          <w:lang w:val="en-GB"/>
        </w:rPr>
        <w:t>[description of Goods and related Services]</w:t>
      </w:r>
      <w:r w:rsidRPr="00340CE7">
        <w:rPr>
          <w:sz w:val="22"/>
          <w:szCs w:val="22"/>
          <w:lang w:val="en-GB"/>
        </w:rPr>
        <w:t xml:space="preserve"> (hereinafter called "the Contract"). </w:t>
      </w:r>
    </w:p>
    <w:p w:rsidR="002C7BB2" w:rsidRPr="00340CE7" w:rsidRDefault="002C7BB2" w:rsidP="002C7BB2">
      <w:pPr>
        <w:jc w:val="both"/>
        <w:rPr>
          <w:sz w:val="22"/>
          <w:szCs w:val="22"/>
          <w:lang w:val="en-GB"/>
        </w:rPr>
      </w:pPr>
      <w:r w:rsidRPr="00340CE7">
        <w:rPr>
          <w:sz w:val="22"/>
          <w:szCs w:val="22"/>
          <w:lang w:val="en-GB"/>
        </w:rPr>
        <w:t>Furthermore, we understand that, according to the conditions of the Contract, a Performance Guarantee is required.</w:t>
      </w:r>
    </w:p>
    <w:p w:rsidR="002C7BB2" w:rsidRPr="00340CE7" w:rsidRDefault="002C7BB2" w:rsidP="002C7BB2">
      <w:pPr>
        <w:jc w:val="both"/>
        <w:rPr>
          <w:sz w:val="22"/>
          <w:szCs w:val="22"/>
          <w:lang w:val="en-GB"/>
        </w:rPr>
      </w:pPr>
    </w:p>
    <w:p w:rsidR="002C7BB2" w:rsidRPr="00340CE7" w:rsidRDefault="002C7BB2" w:rsidP="002C7BB2">
      <w:pPr>
        <w:jc w:val="both"/>
        <w:rPr>
          <w:sz w:val="22"/>
          <w:szCs w:val="22"/>
          <w:lang w:val="en-GB"/>
        </w:rPr>
      </w:pPr>
      <w:r w:rsidRPr="00340CE7">
        <w:rPr>
          <w:sz w:val="22"/>
          <w:szCs w:val="22"/>
          <w:lang w:val="en-GB"/>
        </w:rPr>
        <w:t xml:space="preserve">At the request of the Supplier, we hereby irrevocably undertake to pay you any sum(s) not exceeding </w:t>
      </w:r>
      <w:r w:rsidRPr="00340CE7">
        <w:rPr>
          <w:i/>
          <w:iCs/>
          <w:sz w:val="22"/>
          <w:szCs w:val="22"/>
          <w:lang w:val="en-GB"/>
        </w:rPr>
        <w:t>[insert amount(s)</w:t>
      </w:r>
      <w:r w:rsidRPr="00340CE7">
        <w:rPr>
          <w:rStyle w:val="FootnoteReference"/>
          <w:i/>
          <w:iCs/>
          <w:sz w:val="22"/>
          <w:szCs w:val="22"/>
          <w:lang w:val="en-GB"/>
        </w:rPr>
        <w:footnoteReference w:id="3"/>
      </w:r>
      <w:r w:rsidRPr="00340CE7">
        <w:rPr>
          <w:i/>
          <w:iCs/>
          <w:sz w:val="22"/>
          <w:szCs w:val="22"/>
          <w:lang w:val="en-GB"/>
        </w:rPr>
        <w:t xml:space="preserve"> in figures and words] </w:t>
      </w:r>
      <w:r w:rsidRPr="00340CE7">
        <w:rPr>
          <w:sz w:val="22"/>
          <w:szCs w:val="22"/>
          <w:lang w:val="en-GB"/>
        </w:rPr>
        <w:t>upon receipt by us of your first demand in writing declaring the Supplier to be in default under the Contract, without cavil or argument, or your needing to prove or to show grounds or reasons for your demand or the sum specified therein.</w:t>
      </w:r>
    </w:p>
    <w:p w:rsidR="002C7BB2" w:rsidRPr="00340CE7" w:rsidRDefault="002C7BB2" w:rsidP="002C7BB2">
      <w:pPr>
        <w:jc w:val="both"/>
        <w:rPr>
          <w:sz w:val="22"/>
          <w:szCs w:val="22"/>
          <w:lang w:val="en-GB"/>
        </w:rPr>
      </w:pPr>
    </w:p>
    <w:p w:rsidR="002C7BB2" w:rsidRPr="00340CE7" w:rsidRDefault="002C7BB2" w:rsidP="002C7BB2">
      <w:pPr>
        <w:jc w:val="both"/>
        <w:rPr>
          <w:sz w:val="22"/>
          <w:szCs w:val="22"/>
          <w:lang w:val="en-GB"/>
        </w:rPr>
      </w:pPr>
      <w:r w:rsidRPr="00340CE7">
        <w:rPr>
          <w:sz w:val="22"/>
          <w:szCs w:val="22"/>
          <w:lang w:val="en-GB"/>
        </w:rPr>
        <w:t xml:space="preserve">This Guarantee shall expire no later than the </w:t>
      </w:r>
      <w:r w:rsidRPr="00340CE7">
        <w:rPr>
          <w:i/>
          <w:iCs/>
          <w:sz w:val="22"/>
          <w:szCs w:val="22"/>
          <w:lang w:val="en-GB"/>
        </w:rPr>
        <w:t>[insert number]</w:t>
      </w:r>
      <w:r w:rsidRPr="00340CE7">
        <w:rPr>
          <w:sz w:val="22"/>
          <w:szCs w:val="22"/>
          <w:lang w:val="en-GB"/>
        </w:rPr>
        <w:t xml:space="preserve"> day of </w:t>
      </w:r>
      <w:r w:rsidRPr="00340CE7">
        <w:rPr>
          <w:i/>
          <w:iCs/>
          <w:sz w:val="22"/>
          <w:szCs w:val="22"/>
          <w:lang w:val="en-GB"/>
        </w:rPr>
        <w:t>[insert month]</w:t>
      </w:r>
      <w:r w:rsidRPr="00340CE7">
        <w:rPr>
          <w:sz w:val="22"/>
          <w:szCs w:val="22"/>
          <w:lang w:val="en-GB"/>
        </w:rPr>
        <w:t xml:space="preserve"> </w:t>
      </w:r>
      <w:r w:rsidRPr="00340CE7">
        <w:rPr>
          <w:i/>
          <w:iCs/>
          <w:sz w:val="22"/>
          <w:szCs w:val="22"/>
          <w:lang w:val="en-GB"/>
        </w:rPr>
        <w:t>[insert year]</w:t>
      </w:r>
      <w:r w:rsidRPr="00340CE7">
        <w:rPr>
          <w:sz w:val="22"/>
          <w:szCs w:val="22"/>
          <w:lang w:val="en-GB"/>
        </w:rPr>
        <w:t>,</w:t>
      </w:r>
      <w:r w:rsidRPr="00340CE7">
        <w:rPr>
          <w:rStyle w:val="FootnoteReference"/>
          <w:i/>
          <w:iCs/>
          <w:sz w:val="22"/>
          <w:szCs w:val="22"/>
          <w:lang w:val="en-GB"/>
        </w:rPr>
        <w:footnoteReference w:id="4"/>
      </w:r>
      <w:r w:rsidRPr="00340CE7">
        <w:rPr>
          <w:sz w:val="22"/>
          <w:szCs w:val="22"/>
          <w:lang w:val="en-GB"/>
        </w:rPr>
        <w:t xml:space="preserve"> and any demand for payment under it must be received by us at this office on or before that date.</w:t>
      </w:r>
    </w:p>
    <w:p w:rsidR="002C7BB2" w:rsidRPr="00340CE7" w:rsidRDefault="002C7BB2" w:rsidP="002C7BB2">
      <w:pPr>
        <w:jc w:val="both"/>
        <w:rPr>
          <w:sz w:val="22"/>
          <w:szCs w:val="22"/>
          <w:lang w:val="en-GB"/>
        </w:rPr>
      </w:pPr>
      <w:r w:rsidRPr="00340CE7">
        <w:rPr>
          <w:sz w:val="22"/>
          <w:szCs w:val="22"/>
          <w:lang w:val="en-GB"/>
        </w:rPr>
        <w:t>This guarantee is subject to the Uniform Rules for Demand Guarantees, ICC Publication No. 458, except that subparagraph (ii) of Sub-article 20(a) is hereby excluded.</w:t>
      </w:r>
    </w:p>
    <w:p w:rsidR="002C7BB2" w:rsidRPr="00340CE7" w:rsidRDefault="002C7BB2" w:rsidP="002C7BB2">
      <w:pPr>
        <w:rPr>
          <w:sz w:val="22"/>
          <w:szCs w:val="22"/>
          <w:lang w:val="en-GB"/>
        </w:rPr>
      </w:pPr>
      <w:r w:rsidRPr="00340CE7">
        <w:rPr>
          <w:i/>
          <w:iCs/>
          <w:sz w:val="22"/>
          <w:szCs w:val="22"/>
          <w:lang w:val="en-GB"/>
        </w:rPr>
        <w:t>[signatures of authorized representatives of the bank and the Supplier]</w:t>
      </w:r>
      <w:r w:rsidRPr="00340CE7">
        <w:rPr>
          <w:sz w:val="22"/>
          <w:szCs w:val="22"/>
          <w:lang w:val="en-GB"/>
        </w:rPr>
        <w:t xml:space="preserve"> </w:t>
      </w:r>
    </w:p>
    <w:p w:rsidR="002C7BB2" w:rsidRPr="005B543C" w:rsidRDefault="002C7BB2" w:rsidP="002C7BB2">
      <w:pPr>
        <w:overflowPunct/>
        <w:autoSpaceDE/>
        <w:autoSpaceDN/>
        <w:adjustRightInd/>
        <w:textAlignment w:val="auto"/>
        <w:rPr>
          <w:b/>
          <w:kern w:val="28"/>
          <w:sz w:val="22"/>
          <w:szCs w:val="22"/>
          <w:lang w:val="en-GB"/>
        </w:rPr>
      </w:pPr>
    </w:p>
    <w:p w:rsidR="004500A7" w:rsidRDefault="004500A7" w:rsidP="006A40A7"/>
    <w:p w:rsidR="004500A7" w:rsidRDefault="004500A7" w:rsidP="004500A7">
      <w:r>
        <w:br w:type="page"/>
      </w:r>
    </w:p>
    <w:p w:rsidR="007B6964" w:rsidRPr="00340CE7" w:rsidRDefault="007B6964" w:rsidP="007B6964">
      <w:pPr>
        <w:pStyle w:val="Heading1"/>
        <w:jc w:val="center"/>
        <w:rPr>
          <w:rFonts w:ascii="Times New Roman" w:hAnsi="Times New Roman" w:cs="Times New Roman"/>
          <w:sz w:val="22"/>
          <w:szCs w:val="22"/>
          <w:lang w:val="en-GB"/>
        </w:rPr>
      </w:pPr>
      <w:bookmarkStart w:id="42" w:name="_Toc358885131"/>
      <w:bookmarkStart w:id="43" w:name="_Toc358885799"/>
      <w:r w:rsidRPr="00340CE7">
        <w:rPr>
          <w:rFonts w:ascii="Times New Roman" w:hAnsi="Times New Roman" w:cs="Times New Roman"/>
          <w:sz w:val="22"/>
          <w:szCs w:val="22"/>
          <w:lang w:val="en-GB"/>
        </w:rPr>
        <w:t>4. Performance Statement Form</w:t>
      </w:r>
      <w:bookmarkEnd w:id="42"/>
      <w:bookmarkEnd w:id="43"/>
    </w:p>
    <w:p w:rsidR="007B6964" w:rsidRPr="00340CE7" w:rsidRDefault="007B6964" w:rsidP="007B6964">
      <w:pPr>
        <w:pStyle w:val="Caption"/>
        <w:rPr>
          <w:rFonts w:ascii="Times New Roman" w:hAnsi="Times New Roman" w:cs="Times New Roman"/>
          <w:szCs w:val="22"/>
          <w:u w:val="none"/>
          <w:lang w:val="en-GB"/>
        </w:rPr>
      </w:pPr>
      <w:r w:rsidRPr="00340CE7">
        <w:rPr>
          <w:rFonts w:ascii="Times New Roman" w:hAnsi="Times New Roman" w:cs="Times New Roman"/>
          <w:szCs w:val="22"/>
          <w:u w:val="none"/>
          <w:lang w:val="en-GB"/>
        </w:rPr>
        <w:t>(For the last five years)</w:t>
      </w:r>
    </w:p>
    <w:p w:rsidR="007B6964" w:rsidRPr="00340CE7" w:rsidRDefault="007B6964" w:rsidP="007B6964">
      <w:pPr>
        <w:pStyle w:val="Heading1"/>
        <w:jc w:val="center"/>
        <w:rPr>
          <w:rFonts w:ascii="Times New Roman" w:hAnsi="Times New Roman" w:cs="Times New Roman"/>
          <w:sz w:val="22"/>
          <w:szCs w:val="22"/>
          <w:lang w:val="en-GB"/>
        </w:rPr>
      </w:pPr>
    </w:p>
    <w:p w:rsidR="007B6964" w:rsidRPr="00340CE7" w:rsidRDefault="007B6964" w:rsidP="007B6964">
      <w:pPr>
        <w:rPr>
          <w:sz w:val="22"/>
          <w:szCs w:val="22"/>
          <w:lang w:val="en-GB"/>
        </w:rPr>
      </w:pPr>
    </w:p>
    <w:p w:rsidR="007B6964" w:rsidRPr="00340CE7" w:rsidRDefault="007B6964" w:rsidP="007B6964">
      <w:pPr>
        <w:pStyle w:val="BlockText"/>
        <w:jc w:val="center"/>
        <w:rPr>
          <w:sz w:val="22"/>
          <w:szCs w:val="22"/>
          <w:lang w:val="es-ES_tradnl"/>
        </w:rPr>
      </w:pPr>
      <w:r w:rsidRPr="00340CE7">
        <w:rPr>
          <w:sz w:val="22"/>
          <w:szCs w:val="22"/>
          <w:lang w:val="es-ES_tradnl"/>
        </w:rPr>
        <w:t>Bid No. UNFPA/MNG/18/001</w:t>
      </w:r>
    </w:p>
    <w:p w:rsidR="007B6964" w:rsidRPr="00340CE7" w:rsidRDefault="007B6964" w:rsidP="007B6964">
      <w:pPr>
        <w:pStyle w:val="BlockText"/>
        <w:jc w:val="center"/>
        <w:rPr>
          <w:sz w:val="22"/>
          <w:szCs w:val="22"/>
          <w:lang w:val="es-ES_tradnl"/>
        </w:rPr>
      </w:pPr>
    </w:p>
    <w:p w:rsidR="007B6964" w:rsidRPr="00340CE7" w:rsidRDefault="007B6964" w:rsidP="007B6964">
      <w:pPr>
        <w:pStyle w:val="BlockText"/>
        <w:jc w:val="center"/>
        <w:rPr>
          <w:sz w:val="22"/>
          <w:szCs w:val="22"/>
          <w:lang w:val="en-GB"/>
        </w:rPr>
      </w:pPr>
      <w:r w:rsidRPr="00340CE7">
        <w:rPr>
          <w:sz w:val="22"/>
          <w:szCs w:val="22"/>
          <w:lang w:val="en-GB"/>
        </w:rPr>
        <w:t>Name of Bidder: ____________________________</w:t>
      </w:r>
    </w:p>
    <w:p w:rsidR="007B6964" w:rsidRPr="00340CE7" w:rsidRDefault="007B6964" w:rsidP="007B6964">
      <w:pPr>
        <w:pStyle w:val="Heading1"/>
        <w:jc w:val="center"/>
        <w:rPr>
          <w:rFonts w:ascii="Times New Roman" w:hAnsi="Times New Roman" w:cs="Times New Roman"/>
          <w:sz w:val="22"/>
          <w:szCs w:val="22"/>
          <w:lang w:val="en-GB"/>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59"/>
        <w:gridCol w:w="1560"/>
        <w:gridCol w:w="1417"/>
        <w:gridCol w:w="1134"/>
        <w:gridCol w:w="1134"/>
        <w:gridCol w:w="1134"/>
        <w:gridCol w:w="1276"/>
      </w:tblGrid>
      <w:tr w:rsidR="007B6964" w:rsidRPr="00BC1E50" w:rsidTr="002A3B76">
        <w:trPr>
          <w:cantSplit/>
        </w:trPr>
        <w:tc>
          <w:tcPr>
            <w:tcW w:w="1135" w:type="dxa"/>
            <w:vMerge w:val="restart"/>
          </w:tcPr>
          <w:p w:rsidR="007B6964" w:rsidRPr="00BC1E50" w:rsidRDefault="007B6964" w:rsidP="002A3B76">
            <w:pPr>
              <w:pStyle w:val="Caption"/>
              <w:rPr>
                <w:rFonts w:ascii="Times New Roman" w:hAnsi="Times New Roman" w:cs="Times New Roman"/>
                <w:b/>
                <w:sz w:val="20"/>
                <w:u w:val="none"/>
                <w:lang w:val="en-GB"/>
              </w:rPr>
            </w:pPr>
            <w:r w:rsidRPr="00BC1E50">
              <w:rPr>
                <w:rFonts w:ascii="Times New Roman" w:hAnsi="Times New Roman" w:cs="Times New Roman"/>
                <w:b/>
                <w:sz w:val="20"/>
                <w:u w:val="none"/>
                <w:lang w:val="en-GB"/>
              </w:rPr>
              <w:t>Order No. &amp; Date</w:t>
            </w:r>
          </w:p>
        </w:tc>
        <w:tc>
          <w:tcPr>
            <w:tcW w:w="1559" w:type="dxa"/>
            <w:vMerge w:val="restart"/>
          </w:tcPr>
          <w:p w:rsidR="007B6964" w:rsidRPr="00BC1E50" w:rsidRDefault="007B6964" w:rsidP="002A3B76">
            <w:pPr>
              <w:pStyle w:val="Caption"/>
              <w:rPr>
                <w:rFonts w:ascii="Times New Roman" w:hAnsi="Times New Roman" w:cs="Times New Roman"/>
                <w:b/>
                <w:sz w:val="20"/>
                <w:u w:val="none"/>
                <w:lang w:val="en-GB"/>
              </w:rPr>
            </w:pPr>
            <w:r w:rsidRPr="00BC1E50">
              <w:rPr>
                <w:rFonts w:ascii="Times New Roman" w:hAnsi="Times New Roman" w:cs="Times New Roman"/>
                <w:b/>
                <w:sz w:val="20"/>
                <w:u w:val="none"/>
                <w:lang w:val="en-GB"/>
              </w:rPr>
              <w:t>Client</w:t>
            </w:r>
          </w:p>
        </w:tc>
        <w:tc>
          <w:tcPr>
            <w:tcW w:w="1560" w:type="dxa"/>
            <w:vMerge w:val="restart"/>
          </w:tcPr>
          <w:p w:rsidR="007B6964" w:rsidRPr="00BC1E50" w:rsidRDefault="007B6964" w:rsidP="002A3B76">
            <w:pPr>
              <w:pStyle w:val="Caption"/>
              <w:rPr>
                <w:rFonts w:ascii="Times New Roman" w:hAnsi="Times New Roman" w:cs="Times New Roman"/>
                <w:b/>
                <w:sz w:val="20"/>
                <w:u w:val="none"/>
                <w:lang w:val="en-GB"/>
              </w:rPr>
            </w:pPr>
            <w:r w:rsidRPr="00BC1E50">
              <w:rPr>
                <w:rFonts w:ascii="Times New Roman" w:hAnsi="Times New Roman" w:cs="Times New Roman"/>
                <w:b/>
                <w:sz w:val="20"/>
                <w:u w:val="none"/>
                <w:lang w:val="en-GB"/>
              </w:rPr>
              <w:t>Contact person/phone</w:t>
            </w:r>
          </w:p>
        </w:tc>
        <w:tc>
          <w:tcPr>
            <w:tcW w:w="1417" w:type="dxa"/>
            <w:vMerge w:val="restart"/>
          </w:tcPr>
          <w:p w:rsidR="007B6964" w:rsidRPr="00BC1E50" w:rsidRDefault="007B6964" w:rsidP="002A3B76">
            <w:pPr>
              <w:pStyle w:val="Caption"/>
              <w:rPr>
                <w:rFonts w:ascii="Times New Roman" w:hAnsi="Times New Roman" w:cs="Times New Roman"/>
                <w:b/>
                <w:sz w:val="20"/>
                <w:u w:val="none"/>
                <w:lang w:val="en-GB"/>
              </w:rPr>
            </w:pPr>
            <w:r w:rsidRPr="00BC1E50">
              <w:rPr>
                <w:rFonts w:ascii="Times New Roman" w:hAnsi="Times New Roman" w:cs="Times New Roman"/>
                <w:b/>
                <w:sz w:val="20"/>
                <w:u w:val="none"/>
                <w:lang w:val="en-GB"/>
              </w:rPr>
              <w:t>Description &amp; quantities of ordered items</w:t>
            </w:r>
          </w:p>
        </w:tc>
        <w:tc>
          <w:tcPr>
            <w:tcW w:w="1134" w:type="dxa"/>
            <w:vMerge w:val="restart"/>
          </w:tcPr>
          <w:p w:rsidR="007B6964" w:rsidRPr="00BC1E50" w:rsidRDefault="007B6964" w:rsidP="002A3B76">
            <w:pPr>
              <w:pStyle w:val="Caption"/>
              <w:rPr>
                <w:rFonts w:ascii="Times New Roman" w:hAnsi="Times New Roman" w:cs="Times New Roman"/>
                <w:b/>
                <w:sz w:val="20"/>
                <w:u w:val="none"/>
                <w:lang w:val="en-GB"/>
              </w:rPr>
            </w:pPr>
            <w:r w:rsidRPr="00BC1E50">
              <w:rPr>
                <w:rFonts w:ascii="Times New Roman" w:hAnsi="Times New Roman" w:cs="Times New Roman"/>
                <w:b/>
                <w:sz w:val="20"/>
                <w:u w:val="none"/>
                <w:lang w:val="en-GB"/>
              </w:rPr>
              <w:t>Value of order (USD)</w:t>
            </w:r>
          </w:p>
        </w:tc>
        <w:tc>
          <w:tcPr>
            <w:tcW w:w="2268" w:type="dxa"/>
            <w:gridSpan w:val="2"/>
          </w:tcPr>
          <w:p w:rsidR="007B6964" w:rsidRPr="00BC1E50" w:rsidRDefault="007B6964" w:rsidP="002A3B76">
            <w:pPr>
              <w:pStyle w:val="Caption"/>
              <w:rPr>
                <w:rFonts w:ascii="Times New Roman" w:hAnsi="Times New Roman" w:cs="Times New Roman"/>
                <w:b/>
                <w:sz w:val="20"/>
                <w:u w:val="none"/>
                <w:lang w:val="en-GB"/>
              </w:rPr>
            </w:pPr>
            <w:r w:rsidRPr="00BC1E50">
              <w:rPr>
                <w:rFonts w:ascii="Times New Roman" w:hAnsi="Times New Roman" w:cs="Times New Roman"/>
                <w:b/>
                <w:sz w:val="20"/>
                <w:u w:val="none"/>
                <w:lang w:val="en-GB"/>
              </w:rPr>
              <w:t>Date of completion</w:t>
            </w:r>
          </w:p>
        </w:tc>
        <w:tc>
          <w:tcPr>
            <w:tcW w:w="1276" w:type="dxa"/>
            <w:vMerge w:val="restart"/>
          </w:tcPr>
          <w:p w:rsidR="007B6964" w:rsidRPr="00BC1E50" w:rsidRDefault="007B6964" w:rsidP="002A3B76">
            <w:pPr>
              <w:pStyle w:val="Caption"/>
              <w:rPr>
                <w:rFonts w:ascii="Times New Roman" w:hAnsi="Times New Roman" w:cs="Times New Roman"/>
                <w:b/>
                <w:sz w:val="20"/>
                <w:u w:val="none"/>
                <w:lang w:val="en-GB"/>
              </w:rPr>
            </w:pPr>
            <w:r w:rsidRPr="00BC1E50">
              <w:rPr>
                <w:rFonts w:ascii="Times New Roman" w:hAnsi="Times New Roman" w:cs="Times New Roman"/>
                <w:b/>
                <w:sz w:val="20"/>
                <w:u w:val="none"/>
                <w:lang w:val="en-GB"/>
              </w:rPr>
              <w:t>Satisfactory completion</w:t>
            </w:r>
          </w:p>
        </w:tc>
      </w:tr>
      <w:tr w:rsidR="007B6964" w:rsidRPr="00340CE7" w:rsidTr="002A3B76">
        <w:trPr>
          <w:cantSplit/>
        </w:trPr>
        <w:tc>
          <w:tcPr>
            <w:tcW w:w="1135" w:type="dxa"/>
            <w:vMerge/>
          </w:tcPr>
          <w:p w:rsidR="007B6964" w:rsidRPr="00340CE7" w:rsidRDefault="007B6964" w:rsidP="002A3B76">
            <w:pPr>
              <w:pStyle w:val="Heading1"/>
              <w:jc w:val="center"/>
              <w:rPr>
                <w:rFonts w:ascii="Times New Roman" w:hAnsi="Times New Roman" w:cs="Times New Roman"/>
                <w:sz w:val="22"/>
                <w:szCs w:val="22"/>
                <w:lang w:val="en-GB"/>
              </w:rPr>
            </w:pPr>
          </w:p>
        </w:tc>
        <w:tc>
          <w:tcPr>
            <w:tcW w:w="1559" w:type="dxa"/>
            <w:vMerge/>
          </w:tcPr>
          <w:p w:rsidR="007B6964" w:rsidRPr="00340CE7" w:rsidRDefault="007B6964" w:rsidP="002A3B76">
            <w:pPr>
              <w:pStyle w:val="Heading1"/>
              <w:jc w:val="center"/>
              <w:rPr>
                <w:rFonts w:ascii="Times New Roman" w:hAnsi="Times New Roman" w:cs="Times New Roman"/>
                <w:sz w:val="22"/>
                <w:szCs w:val="22"/>
                <w:lang w:val="en-GB"/>
              </w:rPr>
            </w:pPr>
          </w:p>
        </w:tc>
        <w:tc>
          <w:tcPr>
            <w:tcW w:w="1560" w:type="dxa"/>
            <w:vMerge/>
          </w:tcPr>
          <w:p w:rsidR="007B6964" w:rsidRPr="00340CE7" w:rsidRDefault="007B6964" w:rsidP="002A3B76">
            <w:pPr>
              <w:pStyle w:val="Heading1"/>
              <w:jc w:val="center"/>
              <w:rPr>
                <w:rFonts w:ascii="Times New Roman" w:hAnsi="Times New Roman" w:cs="Times New Roman"/>
                <w:sz w:val="22"/>
                <w:szCs w:val="22"/>
                <w:lang w:val="en-GB"/>
              </w:rPr>
            </w:pPr>
          </w:p>
        </w:tc>
        <w:tc>
          <w:tcPr>
            <w:tcW w:w="1417" w:type="dxa"/>
            <w:vMerge/>
          </w:tcPr>
          <w:p w:rsidR="007B6964" w:rsidRPr="00340CE7" w:rsidRDefault="007B6964" w:rsidP="002A3B76">
            <w:pPr>
              <w:pStyle w:val="Heading1"/>
              <w:jc w:val="center"/>
              <w:rPr>
                <w:rFonts w:ascii="Times New Roman" w:hAnsi="Times New Roman" w:cs="Times New Roman"/>
                <w:sz w:val="22"/>
                <w:szCs w:val="22"/>
                <w:lang w:val="en-GB"/>
              </w:rPr>
            </w:pPr>
          </w:p>
        </w:tc>
        <w:tc>
          <w:tcPr>
            <w:tcW w:w="1134" w:type="dxa"/>
            <w:vMerge/>
          </w:tcPr>
          <w:p w:rsidR="007B6964" w:rsidRPr="00340CE7" w:rsidRDefault="007B6964" w:rsidP="002A3B76">
            <w:pPr>
              <w:pStyle w:val="Heading1"/>
              <w:jc w:val="center"/>
              <w:rPr>
                <w:rFonts w:ascii="Times New Roman" w:hAnsi="Times New Roman" w:cs="Times New Roman"/>
                <w:b w:val="0"/>
                <w:sz w:val="22"/>
                <w:szCs w:val="22"/>
                <w:lang w:val="en-GB"/>
              </w:rPr>
            </w:pPr>
          </w:p>
        </w:tc>
        <w:tc>
          <w:tcPr>
            <w:tcW w:w="1134" w:type="dxa"/>
          </w:tcPr>
          <w:p w:rsidR="007B6964" w:rsidRPr="00BC1E50" w:rsidRDefault="007B6964" w:rsidP="002A3B76">
            <w:pPr>
              <w:pStyle w:val="Caption"/>
              <w:rPr>
                <w:rFonts w:ascii="Times New Roman" w:hAnsi="Times New Roman" w:cs="Times New Roman"/>
                <w:b/>
                <w:sz w:val="20"/>
                <w:u w:val="none"/>
                <w:lang w:val="en-GB"/>
              </w:rPr>
            </w:pPr>
            <w:r w:rsidRPr="00BC1E50">
              <w:rPr>
                <w:rFonts w:ascii="Times New Roman" w:hAnsi="Times New Roman" w:cs="Times New Roman"/>
                <w:b/>
                <w:sz w:val="20"/>
                <w:u w:val="none"/>
                <w:lang w:val="en-GB"/>
              </w:rPr>
              <w:t>As per contract</w:t>
            </w:r>
          </w:p>
        </w:tc>
        <w:tc>
          <w:tcPr>
            <w:tcW w:w="1134" w:type="dxa"/>
          </w:tcPr>
          <w:p w:rsidR="007B6964" w:rsidRPr="00BC1E50" w:rsidRDefault="007B6964" w:rsidP="002A3B76">
            <w:pPr>
              <w:pStyle w:val="Caption"/>
              <w:rPr>
                <w:rFonts w:ascii="Times New Roman" w:hAnsi="Times New Roman" w:cs="Times New Roman"/>
                <w:b/>
                <w:sz w:val="20"/>
                <w:u w:val="none"/>
                <w:lang w:val="en-GB"/>
              </w:rPr>
            </w:pPr>
            <w:r w:rsidRPr="00BC1E50">
              <w:rPr>
                <w:rFonts w:ascii="Times New Roman" w:hAnsi="Times New Roman" w:cs="Times New Roman"/>
                <w:b/>
                <w:sz w:val="20"/>
                <w:u w:val="none"/>
                <w:lang w:val="en-GB"/>
              </w:rPr>
              <w:t>Actual</w:t>
            </w:r>
          </w:p>
        </w:tc>
        <w:tc>
          <w:tcPr>
            <w:tcW w:w="1276" w:type="dxa"/>
            <w:vMerge/>
          </w:tcPr>
          <w:p w:rsidR="007B6964" w:rsidRPr="00340CE7" w:rsidRDefault="007B6964" w:rsidP="002A3B76">
            <w:pPr>
              <w:pStyle w:val="Heading1"/>
              <w:jc w:val="center"/>
              <w:rPr>
                <w:rFonts w:ascii="Times New Roman" w:hAnsi="Times New Roman" w:cs="Times New Roman"/>
                <w:sz w:val="22"/>
                <w:szCs w:val="22"/>
                <w:lang w:val="en-GB"/>
              </w:rPr>
            </w:pPr>
          </w:p>
        </w:tc>
      </w:tr>
      <w:tr w:rsidR="007B6964" w:rsidRPr="00340CE7" w:rsidTr="002A3B76">
        <w:tc>
          <w:tcPr>
            <w:tcW w:w="1135" w:type="dxa"/>
          </w:tcPr>
          <w:p w:rsidR="007B6964" w:rsidRPr="00340CE7" w:rsidRDefault="007B6964" w:rsidP="002A3B76">
            <w:pPr>
              <w:pStyle w:val="Caption"/>
              <w:rPr>
                <w:rFonts w:ascii="Times New Roman" w:hAnsi="Times New Roman" w:cs="Times New Roman"/>
                <w:szCs w:val="22"/>
                <w:u w:val="none"/>
                <w:lang w:val="en-GB"/>
              </w:rPr>
            </w:pPr>
          </w:p>
        </w:tc>
        <w:tc>
          <w:tcPr>
            <w:tcW w:w="1559" w:type="dxa"/>
          </w:tcPr>
          <w:p w:rsidR="007B6964" w:rsidRPr="00340CE7" w:rsidRDefault="007B6964" w:rsidP="002A3B76">
            <w:pPr>
              <w:pStyle w:val="Caption"/>
              <w:rPr>
                <w:rFonts w:ascii="Times New Roman" w:hAnsi="Times New Roman" w:cs="Times New Roman"/>
                <w:szCs w:val="22"/>
                <w:u w:val="none"/>
                <w:lang w:val="en-GB"/>
              </w:rPr>
            </w:pPr>
          </w:p>
        </w:tc>
        <w:tc>
          <w:tcPr>
            <w:tcW w:w="1560" w:type="dxa"/>
          </w:tcPr>
          <w:p w:rsidR="007B6964" w:rsidRPr="00340CE7" w:rsidRDefault="007B6964" w:rsidP="002A3B76">
            <w:pPr>
              <w:pStyle w:val="Caption"/>
              <w:rPr>
                <w:rFonts w:ascii="Times New Roman" w:hAnsi="Times New Roman" w:cs="Times New Roman"/>
                <w:szCs w:val="22"/>
                <w:u w:val="none"/>
                <w:lang w:val="en-GB"/>
              </w:rPr>
            </w:pPr>
          </w:p>
        </w:tc>
        <w:tc>
          <w:tcPr>
            <w:tcW w:w="1417" w:type="dxa"/>
          </w:tcPr>
          <w:p w:rsidR="007B6964" w:rsidRPr="00340CE7" w:rsidRDefault="007B6964" w:rsidP="002A3B76">
            <w:pPr>
              <w:pStyle w:val="Caption"/>
              <w:rPr>
                <w:rFonts w:ascii="Times New Roman" w:hAnsi="Times New Roman" w:cs="Times New Roman"/>
                <w:szCs w:val="22"/>
                <w:u w:val="none"/>
                <w:lang w:val="en-GB"/>
              </w:rPr>
            </w:pPr>
          </w:p>
        </w:tc>
        <w:tc>
          <w:tcPr>
            <w:tcW w:w="1134" w:type="dxa"/>
          </w:tcPr>
          <w:p w:rsidR="007B6964" w:rsidRPr="00340CE7" w:rsidRDefault="007B6964" w:rsidP="002A3B76">
            <w:pPr>
              <w:pStyle w:val="Caption"/>
              <w:rPr>
                <w:rFonts w:ascii="Times New Roman" w:hAnsi="Times New Roman" w:cs="Times New Roman"/>
                <w:szCs w:val="22"/>
                <w:u w:val="none"/>
                <w:lang w:val="en-GB"/>
              </w:rPr>
            </w:pPr>
          </w:p>
        </w:tc>
        <w:tc>
          <w:tcPr>
            <w:tcW w:w="1134" w:type="dxa"/>
          </w:tcPr>
          <w:p w:rsidR="007B6964" w:rsidRPr="00340CE7" w:rsidRDefault="007B6964" w:rsidP="002A3B76">
            <w:pPr>
              <w:pStyle w:val="Caption"/>
              <w:rPr>
                <w:rFonts w:ascii="Times New Roman" w:hAnsi="Times New Roman" w:cs="Times New Roman"/>
                <w:szCs w:val="22"/>
                <w:u w:val="none"/>
                <w:lang w:val="en-GB"/>
              </w:rPr>
            </w:pPr>
          </w:p>
        </w:tc>
        <w:tc>
          <w:tcPr>
            <w:tcW w:w="1134" w:type="dxa"/>
          </w:tcPr>
          <w:p w:rsidR="007B6964" w:rsidRPr="00340CE7" w:rsidRDefault="007B6964" w:rsidP="002A3B76">
            <w:pPr>
              <w:pStyle w:val="Caption"/>
              <w:rPr>
                <w:rFonts w:ascii="Times New Roman" w:hAnsi="Times New Roman" w:cs="Times New Roman"/>
                <w:szCs w:val="22"/>
                <w:u w:val="none"/>
                <w:lang w:val="en-GB"/>
              </w:rPr>
            </w:pPr>
          </w:p>
        </w:tc>
        <w:tc>
          <w:tcPr>
            <w:tcW w:w="1276" w:type="dxa"/>
          </w:tcPr>
          <w:p w:rsidR="007B6964" w:rsidRPr="00340CE7" w:rsidRDefault="007B6964" w:rsidP="002A3B76">
            <w:pPr>
              <w:pStyle w:val="Caption"/>
              <w:rPr>
                <w:rFonts w:ascii="Times New Roman" w:hAnsi="Times New Roman" w:cs="Times New Roman"/>
                <w:szCs w:val="22"/>
                <w:u w:val="none"/>
                <w:lang w:val="en-GB"/>
              </w:rPr>
            </w:pPr>
          </w:p>
        </w:tc>
      </w:tr>
      <w:tr w:rsidR="007B6964" w:rsidRPr="00340CE7" w:rsidTr="002A3B76">
        <w:tc>
          <w:tcPr>
            <w:tcW w:w="1135" w:type="dxa"/>
          </w:tcPr>
          <w:p w:rsidR="007B6964" w:rsidRPr="00340CE7" w:rsidRDefault="007B6964" w:rsidP="002A3B76">
            <w:pPr>
              <w:pStyle w:val="Caption"/>
              <w:rPr>
                <w:rFonts w:ascii="Times New Roman" w:hAnsi="Times New Roman" w:cs="Times New Roman"/>
                <w:szCs w:val="22"/>
                <w:u w:val="none"/>
                <w:lang w:val="en-GB"/>
              </w:rPr>
            </w:pPr>
          </w:p>
        </w:tc>
        <w:tc>
          <w:tcPr>
            <w:tcW w:w="1559" w:type="dxa"/>
          </w:tcPr>
          <w:p w:rsidR="007B6964" w:rsidRPr="00340CE7" w:rsidRDefault="007B6964" w:rsidP="002A3B76">
            <w:pPr>
              <w:pStyle w:val="Caption"/>
              <w:rPr>
                <w:rFonts w:ascii="Times New Roman" w:hAnsi="Times New Roman" w:cs="Times New Roman"/>
                <w:szCs w:val="22"/>
                <w:u w:val="none"/>
                <w:lang w:val="en-GB"/>
              </w:rPr>
            </w:pPr>
          </w:p>
        </w:tc>
        <w:tc>
          <w:tcPr>
            <w:tcW w:w="1560" w:type="dxa"/>
          </w:tcPr>
          <w:p w:rsidR="007B6964" w:rsidRPr="00340CE7" w:rsidRDefault="007B6964" w:rsidP="002A3B76">
            <w:pPr>
              <w:pStyle w:val="Caption"/>
              <w:rPr>
                <w:rFonts w:ascii="Times New Roman" w:hAnsi="Times New Roman" w:cs="Times New Roman"/>
                <w:szCs w:val="22"/>
                <w:u w:val="none"/>
                <w:lang w:val="en-GB"/>
              </w:rPr>
            </w:pPr>
          </w:p>
        </w:tc>
        <w:tc>
          <w:tcPr>
            <w:tcW w:w="1417" w:type="dxa"/>
          </w:tcPr>
          <w:p w:rsidR="007B6964" w:rsidRPr="00340CE7" w:rsidRDefault="007B6964" w:rsidP="002A3B76">
            <w:pPr>
              <w:pStyle w:val="Caption"/>
              <w:rPr>
                <w:rFonts w:ascii="Times New Roman" w:hAnsi="Times New Roman" w:cs="Times New Roman"/>
                <w:szCs w:val="22"/>
                <w:u w:val="none"/>
                <w:lang w:val="en-GB"/>
              </w:rPr>
            </w:pPr>
          </w:p>
        </w:tc>
        <w:tc>
          <w:tcPr>
            <w:tcW w:w="1134" w:type="dxa"/>
          </w:tcPr>
          <w:p w:rsidR="007B6964" w:rsidRPr="00340CE7" w:rsidRDefault="007B6964" w:rsidP="002A3B76">
            <w:pPr>
              <w:pStyle w:val="Caption"/>
              <w:rPr>
                <w:rFonts w:ascii="Times New Roman" w:hAnsi="Times New Roman" w:cs="Times New Roman"/>
                <w:szCs w:val="22"/>
                <w:u w:val="none"/>
                <w:lang w:val="en-GB"/>
              </w:rPr>
            </w:pPr>
          </w:p>
        </w:tc>
        <w:tc>
          <w:tcPr>
            <w:tcW w:w="1134" w:type="dxa"/>
          </w:tcPr>
          <w:p w:rsidR="007B6964" w:rsidRPr="00340CE7" w:rsidRDefault="007B6964" w:rsidP="002A3B76">
            <w:pPr>
              <w:pStyle w:val="Caption"/>
              <w:rPr>
                <w:rFonts w:ascii="Times New Roman" w:hAnsi="Times New Roman" w:cs="Times New Roman"/>
                <w:szCs w:val="22"/>
                <w:u w:val="none"/>
                <w:lang w:val="en-GB"/>
              </w:rPr>
            </w:pPr>
          </w:p>
        </w:tc>
        <w:tc>
          <w:tcPr>
            <w:tcW w:w="1134" w:type="dxa"/>
          </w:tcPr>
          <w:p w:rsidR="007B6964" w:rsidRPr="00340CE7" w:rsidRDefault="007B6964" w:rsidP="002A3B76">
            <w:pPr>
              <w:pStyle w:val="Caption"/>
              <w:rPr>
                <w:rFonts w:ascii="Times New Roman" w:hAnsi="Times New Roman" w:cs="Times New Roman"/>
                <w:szCs w:val="22"/>
                <w:u w:val="none"/>
                <w:lang w:val="en-GB"/>
              </w:rPr>
            </w:pPr>
          </w:p>
        </w:tc>
        <w:tc>
          <w:tcPr>
            <w:tcW w:w="1276" w:type="dxa"/>
          </w:tcPr>
          <w:p w:rsidR="007B6964" w:rsidRPr="00340CE7" w:rsidRDefault="007B6964" w:rsidP="002A3B76">
            <w:pPr>
              <w:pStyle w:val="Caption"/>
              <w:rPr>
                <w:rFonts w:ascii="Times New Roman" w:hAnsi="Times New Roman" w:cs="Times New Roman"/>
                <w:szCs w:val="22"/>
                <w:u w:val="none"/>
                <w:lang w:val="en-GB"/>
              </w:rPr>
            </w:pPr>
          </w:p>
        </w:tc>
      </w:tr>
      <w:tr w:rsidR="007B6964" w:rsidRPr="00340CE7" w:rsidTr="002A3B76">
        <w:tc>
          <w:tcPr>
            <w:tcW w:w="1135" w:type="dxa"/>
          </w:tcPr>
          <w:p w:rsidR="007B6964" w:rsidRPr="00340CE7" w:rsidRDefault="007B6964" w:rsidP="002A3B76">
            <w:pPr>
              <w:pStyle w:val="Caption"/>
              <w:rPr>
                <w:rFonts w:ascii="Times New Roman" w:hAnsi="Times New Roman" w:cs="Times New Roman"/>
                <w:szCs w:val="22"/>
                <w:u w:val="none"/>
                <w:lang w:val="en-GB"/>
              </w:rPr>
            </w:pPr>
          </w:p>
        </w:tc>
        <w:tc>
          <w:tcPr>
            <w:tcW w:w="1559" w:type="dxa"/>
          </w:tcPr>
          <w:p w:rsidR="007B6964" w:rsidRPr="00340CE7" w:rsidRDefault="007B6964" w:rsidP="002A3B76">
            <w:pPr>
              <w:pStyle w:val="Caption"/>
              <w:rPr>
                <w:rFonts w:ascii="Times New Roman" w:hAnsi="Times New Roman" w:cs="Times New Roman"/>
                <w:szCs w:val="22"/>
                <w:u w:val="none"/>
                <w:lang w:val="en-GB"/>
              </w:rPr>
            </w:pPr>
          </w:p>
        </w:tc>
        <w:tc>
          <w:tcPr>
            <w:tcW w:w="1560" w:type="dxa"/>
          </w:tcPr>
          <w:p w:rsidR="007B6964" w:rsidRPr="00340CE7" w:rsidRDefault="007B6964" w:rsidP="002A3B76">
            <w:pPr>
              <w:pStyle w:val="Caption"/>
              <w:rPr>
                <w:rFonts w:ascii="Times New Roman" w:hAnsi="Times New Roman" w:cs="Times New Roman"/>
                <w:szCs w:val="22"/>
                <w:u w:val="none"/>
                <w:lang w:val="en-GB"/>
              </w:rPr>
            </w:pPr>
          </w:p>
        </w:tc>
        <w:tc>
          <w:tcPr>
            <w:tcW w:w="1417" w:type="dxa"/>
          </w:tcPr>
          <w:p w:rsidR="007B6964" w:rsidRPr="00340CE7" w:rsidRDefault="007B6964" w:rsidP="002A3B76">
            <w:pPr>
              <w:pStyle w:val="Caption"/>
              <w:rPr>
                <w:rFonts w:ascii="Times New Roman" w:hAnsi="Times New Roman" w:cs="Times New Roman"/>
                <w:szCs w:val="22"/>
                <w:u w:val="none"/>
                <w:lang w:val="en-GB"/>
              </w:rPr>
            </w:pPr>
          </w:p>
        </w:tc>
        <w:tc>
          <w:tcPr>
            <w:tcW w:w="1134" w:type="dxa"/>
          </w:tcPr>
          <w:p w:rsidR="007B6964" w:rsidRPr="00340CE7" w:rsidRDefault="007B6964" w:rsidP="002A3B76">
            <w:pPr>
              <w:pStyle w:val="Caption"/>
              <w:rPr>
                <w:rFonts w:ascii="Times New Roman" w:hAnsi="Times New Roman" w:cs="Times New Roman"/>
                <w:szCs w:val="22"/>
                <w:u w:val="none"/>
                <w:lang w:val="en-GB"/>
              </w:rPr>
            </w:pPr>
          </w:p>
        </w:tc>
        <w:tc>
          <w:tcPr>
            <w:tcW w:w="1134" w:type="dxa"/>
          </w:tcPr>
          <w:p w:rsidR="007B6964" w:rsidRPr="00340CE7" w:rsidRDefault="007B6964" w:rsidP="002A3B76">
            <w:pPr>
              <w:pStyle w:val="Caption"/>
              <w:rPr>
                <w:rFonts w:ascii="Times New Roman" w:hAnsi="Times New Roman" w:cs="Times New Roman"/>
                <w:szCs w:val="22"/>
                <w:u w:val="none"/>
                <w:lang w:val="en-GB"/>
              </w:rPr>
            </w:pPr>
          </w:p>
        </w:tc>
        <w:tc>
          <w:tcPr>
            <w:tcW w:w="1134" w:type="dxa"/>
          </w:tcPr>
          <w:p w:rsidR="007B6964" w:rsidRPr="00340CE7" w:rsidRDefault="007B6964" w:rsidP="002A3B76">
            <w:pPr>
              <w:pStyle w:val="Caption"/>
              <w:rPr>
                <w:rFonts w:ascii="Times New Roman" w:hAnsi="Times New Roman" w:cs="Times New Roman"/>
                <w:szCs w:val="22"/>
                <w:u w:val="none"/>
                <w:lang w:val="en-GB"/>
              </w:rPr>
            </w:pPr>
          </w:p>
        </w:tc>
        <w:tc>
          <w:tcPr>
            <w:tcW w:w="1276" w:type="dxa"/>
          </w:tcPr>
          <w:p w:rsidR="007B6964" w:rsidRPr="00340CE7" w:rsidRDefault="007B6964" w:rsidP="002A3B76">
            <w:pPr>
              <w:pStyle w:val="Caption"/>
              <w:rPr>
                <w:rFonts w:ascii="Times New Roman" w:hAnsi="Times New Roman" w:cs="Times New Roman"/>
                <w:szCs w:val="22"/>
                <w:u w:val="none"/>
                <w:lang w:val="en-GB"/>
              </w:rPr>
            </w:pPr>
          </w:p>
        </w:tc>
      </w:tr>
      <w:tr w:rsidR="007B6964" w:rsidRPr="00340CE7" w:rsidTr="002A3B76">
        <w:tc>
          <w:tcPr>
            <w:tcW w:w="1135" w:type="dxa"/>
          </w:tcPr>
          <w:p w:rsidR="007B6964" w:rsidRPr="00340CE7" w:rsidRDefault="007B6964" w:rsidP="002A3B76">
            <w:pPr>
              <w:pStyle w:val="Caption"/>
              <w:rPr>
                <w:rFonts w:ascii="Times New Roman" w:hAnsi="Times New Roman" w:cs="Times New Roman"/>
                <w:szCs w:val="22"/>
                <w:u w:val="none"/>
                <w:lang w:val="en-GB"/>
              </w:rPr>
            </w:pPr>
          </w:p>
        </w:tc>
        <w:tc>
          <w:tcPr>
            <w:tcW w:w="1559" w:type="dxa"/>
          </w:tcPr>
          <w:p w:rsidR="007B6964" w:rsidRPr="00340CE7" w:rsidRDefault="007B6964" w:rsidP="002A3B76">
            <w:pPr>
              <w:pStyle w:val="Caption"/>
              <w:rPr>
                <w:rFonts w:ascii="Times New Roman" w:hAnsi="Times New Roman" w:cs="Times New Roman"/>
                <w:szCs w:val="22"/>
                <w:u w:val="none"/>
                <w:lang w:val="en-GB"/>
              </w:rPr>
            </w:pPr>
          </w:p>
        </w:tc>
        <w:tc>
          <w:tcPr>
            <w:tcW w:w="1560" w:type="dxa"/>
          </w:tcPr>
          <w:p w:rsidR="007B6964" w:rsidRPr="00340CE7" w:rsidRDefault="007B6964" w:rsidP="002A3B76">
            <w:pPr>
              <w:pStyle w:val="Caption"/>
              <w:rPr>
                <w:rFonts w:ascii="Times New Roman" w:hAnsi="Times New Roman" w:cs="Times New Roman"/>
                <w:szCs w:val="22"/>
                <w:u w:val="none"/>
                <w:lang w:val="en-GB"/>
              </w:rPr>
            </w:pPr>
          </w:p>
        </w:tc>
        <w:tc>
          <w:tcPr>
            <w:tcW w:w="1417" w:type="dxa"/>
          </w:tcPr>
          <w:p w:rsidR="007B6964" w:rsidRPr="00340CE7" w:rsidRDefault="007B6964" w:rsidP="002A3B76">
            <w:pPr>
              <w:pStyle w:val="Caption"/>
              <w:rPr>
                <w:rFonts w:ascii="Times New Roman" w:hAnsi="Times New Roman" w:cs="Times New Roman"/>
                <w:szCs w:val="22"/>
                <w:u w:val="none"/>
                <w:lang w:val="en-GB"/>
              </w:rPr>
            </w:pPr>
          </w:p>
        </w:tc>
        <w:tc>
          <w:tcPr>
            <w:tcW w:w="1134" w:type="dxa"/>
          </w:tcPr>
          <w:p w:rsidR="007B6964" w:rsidRPr="00340CE7" w:rsidRDefault="007B6964" w:rsidP="002A3B76">
            <w:pPr>
              <w:pStyle w:val="Caption"/>
              <w:rPr>
                <w:rFonts w:ascii="Times New Roman" w:hAnsi="Times New Roman" w:cs="Times New Roman"/>
                <w:szCs w:val="22"/>
                <w:u w:val="none"/>
                <w:lang w:val="en-GB"/>
              </w:rPr>
            </w:pPr>
          </w:p>
        </w:tc>
        <w:tc>
          <w:tcPr>
            <w:tcW w:w="1134" w:type="dxa"/>
          </w:tcPr>
          <w:p w:rsidR="007B6964" w:rsidRPr="00340CE7" w:rsidRDefault="007B6964" w:rsidP="002A3B76">
            <w:pPr>
              <w:pStyle w:val="Caption"/>
              <w:rPr>
                <w:rFonts w:ascii="Times New Roman" w:hAnsi="Times New Roman" w:cs="Times New Roman"/>
                <w:szCs w:val="22"/>
                <w:u w:val="none"/>
                <w:lang w:val="en-GB"/>
              </w:rPr>
            </w:pPr>
          </w:p>
        </w:tc>
        <w:tc>
          <w:tcPr>
            <w:tcW w:w="1134" w:type="dxa"/>
          </w:tcPr>
          <w:p w:rsidR="007B6964" w:rsidRPr="00340CE7" w:rsidRDefault="007B6964" w:rsidP="002A3B76">
            <w:pPr>
              <w:pStyle w:val="Caption"/>
              <w:rPr>
                <w:rFonts w:ascii="Times New Roman" w:hAnsi="Times New Roman" w:cs="Times New Roman"/>
                <w:szCs w:val="22"/>
                <w:u w:val="none"/>
                <w:lang w:val="en-GB"/>
              </w:rPr>
            </w:pPr>
          </w:p>
        </w:tc>
        <w:tc>
          <w:tcPr>
            <w:tcW w:w="1276" w:type="dxa"/>
          </w:tcPr>
          <w:p w:rsidR="007B6964" w:rsidRPr="00340CE7" w:rsidRDefault="007B6964" w:rsidP="002A3B76">
            <w:pPr>
              <w:pStyle w:val="Caption"/>
              <w:rPr>
                <w:rFonts w:ascii="Times New Roman" w:hAnsi="Times New Roman" w:cs="Times New Roman"/>
                <w:szCs w:val="22"/>
                <w:u w:val="none"/>
                <w:lang w:val="en-GB"/>
              </w:rPr>
            </w:pPr>
          </w:p>
        </w:tc>
      </w:tr>
    </w:tbl>
    <w:p w:rsidR="007B6964" w:rsidRPr="00340CE7" w:rsidRDefault="007B6964" w:rsidP="007B6964">
      <w:pPr>
        <w:pStyle w:val="Caption"/>
        <w:rPr>
          <w:rFonts w:ascii="Times New Roman" w:hAnsi="Times New Roman" w:cs="Times New Roman"/>
          <w:szCs w:val="22"/>
          <w:u w:val="none"/>
          <w:lang w:val="en-GB"/>
        </w:rPr>
      </w:pPr>
    </w:p>
    <w:p w:rsidR="007B6964" w:rsidRPr="00340CE7" w:rsidRDefault="007B6964" w:rsidP="007B6964">
      <w:pPr>
        <w:pStyle w:val="Caption"/>
        <w:jc w:val="both"/>
        <w:rPr>
          <w:rFonts w:ascii="Times New Roman" w:hAnsi="Times New Roman" w:cs="Times New Roman"/>
          <w:szCs w:val="22"/>
          <w:u w:val="none"/>
          <w:lang w:val="en-GB"/>
        </w:rPr>
      </w:pPr>
      <w:r w:rsidRPr="00340CE7">
        <w:rPr>
          <w:rFonts w:ascii="Times New Roman" w:hAnsi="Times New Roman" w:cs="Times New Roman"/>
          <w:szCs w:val="22"/>
          <w:u w:val="none"/>
          <w:lang w:val="en-GB"/>
        </w:rPr>
        <w:t>To be attached: Documentary evidence (client’s letter or certificate) in support of satisfactory completion of above orders.</w:t>
      </w:r>
    </w:p>
    <w:p w:rsidR="007B6964" w:rsidRPr="00340CE7" w:rsidRDefault="007B6964" w:rsidP="007B6964">
      <w:pPr>
        <w:pStyle w:val="Heading1"/>
        <w:jc w:val="both"/>
        <w:rPr>
          <w:rFonts w:ascii="Times New Roman" w:hAnsi="Times New Roman" w:cs="Times New Roman"/>
          <w:b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238"/>
        <w:gridCol w:w="3852"/>
      </w:tblGrid>
      <w:tr w:rsidR="007B6964" w:rsidRPr="00340CE7" w:rsidTr="002A3B76">
        <w:tc>
          <w:tcPr>
            <w:tcW w:w="5238" w:type="dxa"/>
          </w:tcPr>
          <w:p w:rsidR="007B6964" w:rsidRPr="00340CE7" w:rsidRDefault="007B6964" w:rsidP="002A3B76">
            <w:pPr>
              <w:pStyle w:val="Heading1"/>
              <w:jc w:val="center"/>
              <w:outlineLvl w:val="0"/>
              <w:rPr>
                <w:rFonts w:ascii="Times New Roman" w:hAnsi="Times New Roman" w:cs="Times New Roman"/>
                <w:b w:val="0"/>
                <w:sz w:val="22"/>
                <w:szCs w:val="22"/>
                <w:lang w:val="en-GB"/>
              </w:rPr>
            </w:pPr>
          </w:p>
          <w:p w:rsidR="007B6964" w:rsidRPr="00340CE7" w:rsidRDefault="007B6964" w:rsidP="002A3B76">
            <w:pPr>
              <w:pStyle w:val="Heading1"/>
              <w:jc w:val="center"/>
              <w:outlineLvl w:val="0"/>
              <w:rPr>
                <w:rFonts w:ascii="Times New Roman" w:hAnsi="Times New Roman" w:cs="Times New Roman"/>
                <w:b w:val="0"/>
                <w:sz w:val="22"/>
                <w:szCs w:val="22"/>
                <w:lang w:val="en-GB"/>
              </w:rPr>
            </w:pPr>
            <w:bookmarkStart w:id="44" w:name="_Toc357599969"/>
            <w:bookmarkStart w:id="45" w:name="_Toc357620884"/>
            <w:bookmarkStart w:id="46" w:name="_Toc358725032"/>
            <w:bookmarkStart w:id="47" w:name="_Toc358727159"/>
            <w:bookmarkStart w:id="48" w:name="_Toc358885132"/>
            <w:bookmarkStart w:id="49" w:name="_Toc358885800"/>
            <w:r w:rsidRPr="00340CE7">
              <w:rPr>
                <w:rFonts w:ascii="Times New Roman" w:hAnsi="Times New Roman" w:cs="Times New Roman"/>
                <w:b w:val="0"/>
                <w:sz w:val="22"/>
                <w:szCs w:val="22"/>
                <w:lang w:val="en-GB"/>
              </w:rPr>
              <w:t>_____________________________________</w:t>
            </w:r>
            <w:bookmarkEnd w:id="44"/>
            <w:bookmarkEnd w:id="45"/>
            <w:bookmarkEnd w:id="46"/>
            <w:bookmarkEnd w:id="47"/>
            <w:bookmarkEnd w:id="48"/>
            <w:bookmarkEnd w:id="49"/>
          </w:p>
        </w:tc>
        <w:tc>
          <w:tcPr>
            <w:tcW w:w="3852" w:type="dxa"/>
          </w:tcPr>
          <w:p w:rsidR="007B6964" w:rsidRPr="00340CE7" w:rsidRDefault="007B6964" w:rsidP="002A3B76">
            <w:pPr>
              <w:pStyle w:val="Heading1"/>
              <w:jc w:val="center"/>
              <w:outlineLvl w:val="0"/>
              <w:rPr>
                <w:rFonts w:ascii="Times New Roman" w:hAnsi="Times New Roman" w:cs="Times New Roman"/>
                <w:b w:val="0"/>
                <w:sz w:val="22"/>
                <w:szCs w:val="22"/>
                <w:lang w:val="en-GB"/>
              </w:rPr>
            </w:pPr>
          </w:p>
          <w:p w:rsidR="007B6964" w:rsidRPr="00340CE7" w:rsidRDefault="007B6964" w:rsidP="002A3B76">
            <w:pPr>
              <w:pStyle w:val="Heading1"/>
              <w:jc w:val="center"/>
              <w:outlineLvl w:val="0"/>
              <w:rPr>
                <w:rFonts w:ascii="Times New Roman" w:hAnsi="Times New Roman" w:cs="Times New Roman"/>
                <w:b w:val="0"/>
                <w:sz w:val="22"/>
                <w:szCs w:val="22"/>
                <w:lang w:val="en-GB"/>
              </w:rPr>
            </w:pPr>
            <w:bookmarkStart w:id="50" w:name="_Toc357599970"/>
            <w:bookmarkStart w:id="51" w:name="_Toc357620885"/>
            <w:bookmarkStart w:id="52" w:name="_Toc358725033"/>
            <w:bookmarkStart w:id="53" w:name="_Toc358727160"/>
            <w:bookmarkStart w:id="54" w:name="_Toc358885133"/>
            <w:bookmarkStart w:id="55" w:name="_Toc358885801"/>
            <w:r w:rsidRPr="00340CE7">
              <w:rPr>
                <w:rFonts w:ascii="Times New Roman" w:hAnsi="Times New Roman" w:cs="Times New Roman"/>
                <w:b w:val="0"/>
                <w:sz w:val="22"/>
                <w:szCs w:val="22"/>
                <w:lang w:val="en-GB"/>
              </w:rPr>
              <w:t>______________________________</w:t>
            </w:r>
            <w:bookmarkEnd w:id="50"/>
            <w:bookmarkEnd w:id="51"/>
            <w:bookmarkEnd w:id="52"/>
            <w:bookmarkEnd w:id="53"/>
            <w:bookmarkEnd w:id="54"/>
            <w:bookmarkEnd w:id="55"/>
          </w:p>
        </w:tc>
      </w:tr>
      <w:tr w:rsidR="007B6964" w:rsidRPr="00340CE7" w:rsidTr="002A3B76">
        <w:tc>
          <w:tcPr>
            <w:tcW w:w="5238" w:type="dxa"/>
          </w:tcPr>
          <w:p w:rsidR="007B6964" w:rsidRPr="00340CE7" w:rsidRDefault="007B6964" w:rsidP="002A3B76">
            <w:pPr>
              <w:pStyle w:val="Heading1"/>
              <w:jc w:val="center"/>
              <w:outlineLvl w:val="0"/>
              <w:rPr>
                <w:rFonts w:ascii="Times New Roman" w:hAnsi="Times New Roman" w:cs="Times New Roman"/>
                <w:b w:val="0"/>
                <w:sz w:val="22"/>
                <w:szCs w:val="22"/>
                <w:lang w:val="en-GB"/>
              </w:rPr>
            </w:pPr>
            <w:bookmarkStart w:id="56" w:name="_Toc357599971"/>
            <w:bookmarkStart w:id="57" w:name="_Toc357620886"/>
            <w:bookmarkStart w:id="58" w:name="_Toc358725034"/>
            <w:bookmarkStart w:id="59" w:name="_Toc358727161"/>
            <w:bookmarkStart w:id="60" w:name="_Toc358885134"/>
            <w:bookmarkStart w:id="61" w:name="_Toc358885802"/>
            <w:r w:rsidRPr="00340CE7">
              <w:rPr>
                <w:rFonts w:ascii="Times New Roman" w:hAnsi="Times New Roman" w:cs="Times New Roman"/>
                <w:b w:val="0"/>
                <w:sz w:val="22"/>
                <w:szCs w:val="22"/>
                <w:lang w:val="en-GB"/>
              </w:rPr>
              <w:t>Signature and seal of the Bidder</w:t>
            </w:r>
            <w:bookmarkEnd w:id="56"/>
            <w:bookmarkEnd w:id="57"/>
            <w:bookmarkEnd w:id="58"/>
            <w:bookmarkEnd w:id="59"/>
            <w:bookmarkEnd w:id="60"/>
            <w:bookmarkEnd w:id="61"/>
          </w:p>
        </w:tc>
        <w:tc>
          <w:tcPr>
            <w:tcW w:w="3852" w:type="dxa"/>
          </w:tcPr>
          <w:p w:rsidR="007B6964" w:rsidRPr="00340CE7" w:rsidRDefault="007B6964" w:rsidP="002A3B76">
            <w:pPr>
              <w:pStyle w:val="Heading1"/>
              <w:jc w:val="center"/>
              <w:outlineLvl w:val="0"/>
              <w:rPr>
                <w:rFonts w:ascii="Times New Roman" w:hAnsi="Times New Roman" w:cs="Times New Roman"/>
                <w:b w:val="0"/>
                <w:sz w:val="22"/>
                <w:szCs w:val="22"/>
                <w:lang w:val="en-GB"/>
              </w:rPr>
            </w:pPr>
            <w:bookmarkStart w:id="62" w:name="_Toc357599972"/>
            <w:bookmarkStart w:id="63" w:name="_Toc357620887"/>
            <w:bookmarkStart w:id="64" w:name="_Toc358725035"/>
            <w:bookmarkStart w:id="65" w:name="_Toc358727162"/>
            <w:bookmarkStart w:id="66" w:name="_Toc358885135"/>
            <w:bookmarkStart w:id="67" w:name="_Toc358885803"/>
            <w:r w:rsidRPr="00340CE7">
              <w:rPr>
                <w:rFonts w:ascii="Times New Roman" w:hAnsi="Times New Roman" w:cs="Times New Roman"/>
                <w:b w:val="0"/>
                <w:sz w:val="22"/>
                <w:szCs w:val="22"/>
                <w:lang w:val="en-GB"/>
              </w:rPr>
              <w:t>Date</w:t>
            </w:r>
            <w:bookmarkEnd w:id="62"/>
            <w:bookmarkEnd w:id="63"/>
            <w:bookmarkEnd w:id="64"/>
            <w:bookmarkEnd w:id="65"/>
            <w:bookmarkEnd w:id="66"/>
            <w:bookmarkEnd w:id="67"/>
          </w:p>
        </w:tc>
      </w:tr>
      <w:tr w:rsidR="007B6964" w:rsidRPr="00340CE7" w:rsidTr="002A3B76">
        <w:tc>
          <w:tcPr>
            <w:tcW w:w="5238" w:type="dxa"/>
          </w:tcPr>
          <w:p w:rsidR="007B6964" w:rsidRPr="00340CE7" w:rsidRDefault="007B6964" w:rsidP="002A3B76">
            <w:pPr>
              <w:pStyle w:val="Heading1"/>
              <w:jc w:val="both"/>
              <w:outlineLvl w:val="0"/>
              <w:rPr>
                <w:rFonts w:ascii="Times New Roman" w:hAnsi="Times New Roman" w:cs="Times New Roman"/>
                <w:b w:val="0"/>
                <w:sz w:val="22"/>
                <w:szCs w:val="22"/>
                <w:lang w:val="en-GB"/>
              </w:rPr>
            </w:pPr>
          </w:p>
        </w:tc>
        <w:tc>
          <w:tcPr>
            <w:tcW w:w="3852" w:type="dxa"/>
          </w:tcPr>
          <w:p w:rsidR="007B6964" w:rsidRPr="00340CE7" w:rsidRDefault="007B6964" w:rsidP="002A3B76">
            <w:pPr>
              <w:pStyle w:val="Heading1"/>
              <w:jc w:val="both"/>
              <w:outlineLvl w:val="0"/>
              <w:rPr>
                <w:rFonts w:ascii="Times New Roman" w:hAnsi="Times New Roman" w:cs="Times New Roman"/>
                <w:b w:val="0"/>
                <w:sz w:val="22"/>
                <w:szCs w:val="22"/>
                <w:lang w:val="en-GB"/>
              </w:rPr>
            </w:pPr>
          </w:p>
        </w:tc>
      </w:tr>
      <w:tr w:rsidR="007B6964" w:rsidRPr="00340CE7" w:rsidTr="002A3B76">
        <w:tc>
          <w:tcPr>
            <w:tcW w:w="5238" w:type="dxa"/>
          </w:tcPr>
          <w:p w:rsidR="007B6964" w:rsidRPr="00340CE7" w:rsidRDefault="007B6964" w:rsidP="002A3B76">
            <w:pPr>
              <w:pStyle w:val="Heading1"/>
              <w:jc w:val="center"/>
              <w:outlineLvl w:val="0"/>
              <w:rPr>
                <w:rFonts w:ascii="Times New Roman" w:hAnsi="Times New Roman" w:cs="Times New Roman"/>
                <w:b w:val="0"/>
                <w:sz w:val="22"/>
                <w:szCs w:val="22"/>
                <w:lang w:val="en-GB"/>
              </w:rPr>
            </w:pPr>
          </w:p>
          <w:p w:rsidR="007B6964" w:rsidRPr="00340CE7" w:rsidRDefault="007B6964" w:rsidP="002A3B76">
            <w:pPr>
              <w:pStyle w:val="Heading1"/>
              <w:jc w:val="center"/>
              <w:outlineLvl w:val="0"/>
              <w:rPr>
                <w:rFonts w:ascii="Times New Roman" w:hAnsi="Times New Roman" w:cs="Times New Roman"/>
                <w:b w:val="0"/>
                <w:sz w:val="22"/>
                <w:szCs w:val="22"/>
                <w:lang w:val="en-GB"/>
              </w:rPr>
            </w:pPr>
            <w:bookmarkStart w:id="68" w:name="_Toc357599973"/>
            <w:bookmarkStart w:id="69" w:name="_Toc357620888"/>
            <w:bookmarkStart w:id="70" w:name="_Toc358725036"/>
            <w:bookmarkStart w:id="71" w:name="_Toc358727163"/>
            <w:bookmarkStart w:id="72" w:name="_Toc358885136"/>
            <w:bookmarkStart w:id="73" w:name="_Toc358885804"/>
            <w:r w:rsidRPr="00340CE7">
              <w:rPr>
                <w:rFonts w:ascii="Times New Roman" w:hAnsi="Times New Roman" w:cs="Times New Roman"/>
                <w:b w:val="0"/>
                <w:sz w:val="22"/>
                <w:szCs w:val="22"/>
                <w:lang w:val="en-GB"/>
              </w:rPr>
              <w:t>_____________________________________</w:t>
            </w:r>
            <w:bookmarkEnd w:id="68"/>
            <w:bookmarkEnd w:id="69"/>
            <w:bookmarkEnd w:id="70"/>
            <w:bookmarkEnd w:id="71"/>
            <w:bookmarkEnd w:id="72"/>
            <w:bookmarkEnd w:id="73"/>
          </w:p>
        </w:tc>
        <w:tc>
          <w:tcPr>
            <w:tcW w:w="3852" w:type="dxa"/>
          </w:tcPr>
          <w:p w:rsidR="007B6964" w:rsidRPr="00340CE7" w:rsidRDefault="007B6964" w:rsidP="002A3B76">
            <w:pPr>
              <w:pStyle w:val="Heading1"/>
              <w:jc w:val="center"/>
              <w:outlineLvl w:val="0"/>
              <w:rPr>
                <w:rFonts w:ascii="Times New Roman" w:hAnsi="Times New Roman" w:cs="Times New Roman"/>
                <w:b w:val="0"/>
                <w:sz w:val="22"/>
                <w:szCs w:val="22"/>
                <w:lang w:val="en-GB"/>
              </w:rPr>
            </w:pPr>
          </w:p>
          <w:p w:rsidR="007B6964" w:rsidRPr="00340CE7" w:rsidRDefault="007B6964" w:rsidP="002A3B76">
            <w:pPr>
              <w:pStyle w:val="Heading1"/>
              <w:jc w:val="center"/>
              <w:outlineLvl w:val="0"/>
              <w:rPr>
                <w:rFonts w:ascii="Times New Roman" w:hAnsi="Times New Roman" w:cs="Times New Roman"/>
                <w:b w:val="0"/>
                <w:sz w:val="22"/>
                <w:szCs w:val="22"/>
                <w:lang w:val="en-GB"/>
              </w:rPr>
            </w:pPr>
            <w:bookmarkStart w:id="74" w:name="_Toc357599974"/>
            <w:bookmarkStart w:id="75" w:name="_Toc357620889"/>
            <w:bookmarkStart w:id="76" w:name="_Toc358725037"/>
            <w:bookmarkStart w:id="77" w:name="_Toc358727164"/>
            <w:bookmarkStart w:id="78" w:name="_Toc358885137"/>
            <w:bookmarkStart w:id="79" w:name="_Toc358885805"/>
            <w:r w:rsidRPr="00340CE7">
              <w:rPr>
                <w:rFonts w:ascii="Times New Roman" w:hAnsi="Times New Roman" w:cs="Times New Roman"/>
                <w:b w:val="0"/>
                <w:sz w:val="22"/>
                <w:szCs w:val="22"/>
                <w:lang w:val="en-GB"/>
              </w:rPr>
              <w:t>______________________________</w:t>
            </w:r>
            <w:bookmarkEnd w:id="74"/>
            <w:bookmarkEnd w:id="75"/>
            <w:bookmarkEnd w:id="76"/>
            <w:bookmarkEnd w:id="77"/>
            <w:bookmarkEnd w:id="78"/>
            <w:bookmarkEnd w:id="79"/>
          </w:p>
        </w:tc>
      </w:tr>
      <w:tr w:rsidR="007B6964" w:rsidRPr="00340CE7" w:rsidTr="002A3B76">
        <w:tc>
          <w:tcPr>
            <w:tcW w:w="5238" w:type="dxa"/>
          </w:tcPr>
          <w:p w:rsidR="007B6964" w:rsidRPr="00340CE7" w:rsidRDefault="007B6964" w:rsidP="002A3B76">
            <w:pPr>
              <w:jc w:val="center"/>
              <w:rPr>
                <w:sz w:val="22"/>
                <w:szCs w:val="22"/>
                <w:lang w:val="en-GB"/>
              </w:rPr>
            </w:pPr>
            <w:r w:rsidRPr="00340CE7">
              <w:rPr>
                <w:sz w:val="22"/>
                <w:szCs w:val="22"/>
                <w:lang w:val="en-GB"/>
              </w:rPr>
              <w:t>Countersigned by and seal of Chartered Accountant</w:t>
            </w:r>
          </w:p>
        </w:tc>
        <w:tc>
          <w:tcPr>
            <w:tcW w:w="3852" w:type="dxa"/>
          </w:tcPr>
          <w:p w:rsidR="007B6964" w:rsidRPr="00340CE7" w:rsidRDefault="007B6964" w:rsidP="002A3B76">
            <w:pPr>
              <w:pStyle w:val="Heading1"/>
              <w:jc w:val="center"/>
              <w:outlineLvl w:val="0"/>
              <w:rPr>
                <w:rFonts w:ascii="Times New Roman" w:hAnsi="Times New Roman" w:cs="Times New Roman"/>
                <w:b w:val="0"/>
                <w:sz w:val="22"/>
                <w:szCs w:val="22"/>
                <w:lang w:val="en-GB"/>
              </w:rPr>
            </w:pPr>
            <w:bookmarkStart w:id="80" w:name="_Toc357599975"/>
            <w:bookmarkStart w:id="81" w:name="_Toc357620890"/>
            <w:bookmarkStart w:id="82" w:name="_Toc358725038"/>
            <w:bookmarkStart w:id="83" w:name="_Toc358727165"/>
            <w:bookmarkStart w:id="84" w:name="_Toc358885138"/>
            <w:bookmarkStart w:id="85" w:name="_Toc358885806"/>
            <w:r w:rsidRPr="00340CE7">
              <w:rPr>
                <w:rFonts w:ascii="Times New Roman" w:hAnsi="Times New Roman" w:cs="Times New Roman"/>
                <w:b w:val="0"/>
                <w:sz w:val="22"/>
                <w:szCs w:val="22"/>
                <w:lang w:val="en-GB"/>
              </w:rPr>
              <w:t>Date</w:t>
            </w:r>
            <w:bookmarkEnd w:id="80"/>
            <w:bookmarkEnd w:id="81"/>
            <w:bookmarkEnd w:id="82"/>
            <w:bookmarkEnd w:id="83"/>
            <w:bookmarkEnd w:id="84"/>
            <w:bookmarkEnd w:id="85"/>
          </w:p>
        </w:tc>
      </w:tr>
    </w:tbl>
    <w:p w:rsidR="007B6964" w:rsidRDefault="007B6964" w:rsidP="007B6964"/>
    <w:p w:rsidR="006806E5" w:rsidRDefault="006806E5" w:rsidP="006A40A7"/>
    <w:sectPr w:rsidR="006806E5" w:rsidSect="00A05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1CD" w:rsidRDefault="00EC51CD" w:rsidP="00EC51CD">
      <w:r>
        <w:separator/>
      </w:r>
    </w:p>
  </w:endnote>
  <w:endnote w:type="continuationSeparator" w:id="0">
    <w:p w:rsidR="00EC51CD" w:rsidRDefault="00EC51CD" w:rsidP="00EC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72" w:rsidRDefault="00E80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72" w:rsidRPr="008D4338" w:rsidRDefault="00E80672" w:rsidP="00E80672">
    <w:pPr>
      <w:pStyle w:val="Footer"/>
      <w:rPr>
        <w:lang w:val="en-GB"/>
      </w:rPr>
    </w:pPr>
    <w:r w:rsidRPr="00924F2E">
      <w:rPr>
        <w:lang w:val="en-GB"/>
      </w:rPr>
      <w:t xml:space="preserve">ITB No. </w:t>
    </w:r>
    <w:r w:rsidRPr="007623D4">
      <w:rPr>
        <w:lang w:val="en-GB"/>
      </w:rPr>
      <w:t>UNFPA/MNG/1</w:t>
    </w:r>
    <w:r>
      <w:rPr>
        <w:lang w:val="en-GB"/>
      </w:rPr>
      <w:t>8</w:t>
    </w:r>
    <w:r w:rsidRPr="00924F2E">
      <w:rPr>
        <w:lang w:val="en-GB"/>
      </w:rPr>
      <w:t>/</w:t>
    </w:r>
    <w:r>
      <w:rPr>
        <w:lang w:val="en-GB"/>
      </w:rPr>
      <w:t>001</w:t>
    </w:r>
    <w:r w:rsidRPr="007623D4">
      <w:rPr>
        <w:b/>
        <w:sz w:val="28"/>
        <w:szCs w:val="28"/>
        <w:lang w:val="en-GB"/>
      </w:rPr>
      <w:t xml:space="preserve"> </w:t>
    </w:r>
  </w:p>
  <w:p w:rsidR="00E80672" w:rsidRDefault="00E80672">
    <w:pPr>
      <w:pStyle w:val="Footer"/>
    </w:pPr>
    <w:bookmarkStart w:id="31" w:name="_GoBack"/>
    <w:bookmarkEnd w:id="3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72" w:rsidRDefault="00E80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1CD" w:rsidRDefault="00EC51CD" w:rsidP="00EC51CD">
      <w:r>
        <w:separator/>
      </w:r>
    </w:p>
  </w:footnote>
  <w:footnote w:type="continuationSeparator" w:id="0">
    <w:p w:rsidR="00EC51CD" w:rsidRDefault="00EC51CD" w:rsidP="00EC51CD">
      <w:r>
        <w:continuationSeparator/>
      </w:r>
    </w:p>
  </w:footnote>
  <w:footnote w:id="1">
    <w:p w:rsidR="00EC51CD" w:rsidRDefault="00EC51CD" w:rsidP="00EC51CD">
      <w:pPr>
        <w:pStyle w:val="FootnoteText"/>
        <w:ind w:left="360" w:hanging="360"/>
        <w:jc w:val="both"/>
      </w:pPr>
      <w:r>
        <w:rPr>
          <w:rStyle w:val="FootnoteReference"/>
        </w:rPr>
        <w:footnoteRef/>
      </w:r>
      <w:r>
        <w:t xml:space="preserve"> </w:t>
      </w:r>
      <w:r>
        <w:tab/>
      </w:r>
      <w:r>
        <w:rPr>
          <w:i/>
          <w:iCs/>
        </w:rPr>
        <w:t>The bank shall insert the amount(s), either in the currency(ies) of the contract or a freely convertible currency acceptable to UNFPA.</w:t>
      </w:r>
    </w:p>
  </w:footnote>
  <w:footnote w:id="2">
    <w:p w:rsidR="00EC51CD" w:rsidRDefault="00EC51CD" w:rsidP="00EC51CD">
      <w:pPr>
        <w:pStyle w:val="FootnoteText"/>
        <w:ind w:left="360" w:hanging="360"/>
        <w:jc w:val="both"/>
        <w:rPr>
          <w:i/>
          <w:iCs/>
        </w:rPr>
      </w:pPr>
      <w:r>
        <w:rPr>
          <w:rStyle w:val="FootnoteReference"/>
          <w:i/>
          <w:iCs/>
        </w:rPr>
        <w:footnoteRef/>
      </w:r>
      <w:r>
        <w:rPr>
          <w:i/>
          <w:iCs/>
        </w:rPr>
        <w:t xml:space="preserve"> </w:t>
      </w:r>
      <w:r>
        <w:rPr>
          <w:i/>
          <w:iCs/>
        </w:rPr>
        <w:tab/>
        <w:t>Insert the delivery date stipulated in the contract delivery schedule. UNFPA should note that in the event of an extension of the time to perform the contract, UNFPA would need to request an extension of this guarantee from the bank. Such request must be in writing and must be made prior to the expiration date established in the guarantee. In preparing this guarantee, UNFPA might consider adding the following text to the Form, at the end of the penultimate paragraph: “We agree to a one-time extension of this guarantee for a period not to exceed [six months/one year], in response to UNFPA’s written request for such extension, such request to be presented to us before the expiry of the guarantee.”</w:t>
      </w:r>
      <w:r>
        <w:rPr>
          <w:b/>
          <w:bCs/>
          <w:i/>
          <w:iCs/>
        </w:rPr>
        <w:t xml:space="preserve"> </w:t>
      </w:r>
      <w:r>
        <w:rPr>
          <w:i/>
          <w:iCs/>
        </w:rPr>
        <w:t xml:space="preserve"> </w:t>
      </w:r>
    </w:p>
  </w:footnote>
  <w:footnote w:id="3">
    <w:p w:rsidR="002C7BB2" w:rsidRPr="00EB19A1" w:rsidRDefault="002C7BB2" w:rsidP="002C7BB2">
      <w:pPr>
        <w:pStyle w:val="FootnoteText"/>
        <w:tabs>
          <w:tab w:val="left" w:pos="360"/>
        </w:tabs>
        <w:ind w:left="360" w:hanging="360"/>
        <w:rPr>
          <w:i/>
          <w:iCs/>
        </w:rPr>
      </w:pPr>
      <w:r>
        <w:rPr>
          <w:rStyle w:val="FootnoteReference"/>
          <w:i/>
          <w:iCs/>
        </w:rPr>
        <w:footnoteRef/>
      </w:r>
      <w:r>
        <w:rPr>
          <w:i/>
          <w:iCs/>
        </w:rPr>
        <w:t xml:space="preserve"> </w:t>
      </w:r>
      <w:r>
        <w:rPr>
          <w:i/>
          <w:iCs/>
        </w:rPr>
        <w:tab/>
        <w:t xml:space="preserve">The Bank shall insert the amount(s) specified in the SCG and denominated, as specified in the SCG, either in the </w:t>
      </w:r>
      <w:r w:rsidRPr="00EB19A1">
        <w:rPr>
          <w:i/>
          <w:iCs/>
        </w:rPr>
        <w:t xml:space="preserve">currency(ies) of the Contract or a freely convertible currency acceptable to </w:t>
      </w:r>
      <w:r>
        <w:rPr>
          <w:i/>
          <w:iCs/>
        </w:rPr>
        <w:t>UNFPA</w:t>
      </w:r>
      <w:r w:rsidRPr="00EB19A1">
        <w:rPr>
          <w:i/>
          <w:iCs/>
        </w:rPr>
        <w:t>.</w:t>
      </w:r>
    </w:p>
  </w:footnote>
  <w:footnote w:id="4">
    <w:p w:rsidR="002C7BB2" w:rsidRPr="007A4685" w:rsidRDefault="002C7BB2" w:rsidP="002C7BB2">
      <w:pPr>
        <w:pStyle w:val="FootnoteText"/>
        <w:tabs>
          <w:tab w:val="left" w:pos="360"/>
        </w:tabs>
        <w:ind w:left="360" w:hanging="360"/>
        <w:rPr>
          <w:b/>
          <w:bCs/>
          <w:i/>
          <w:iCs/>
        </w:rPr>
      </w:pPr>
      <w:r w:rsidRPr="00EB19A1">
        <w:rPr>
          <w:rStyle w:val="FootnoteReference"/>
          <w:i/>
          <w:iCs/>
        </w:rPr>
        <w:footnoteRef/>
      </w:r>
      <w:r w:rsidRPr="00EB19A1">
        <w:rPr>
          <w:i/>
          <w:iCs/>
        </w:rPr>
        <w:t xml:space="preserve"> </w:t>
      </w:r>
      <w:r w:rsidRPr="00EB19A1">
        <w:rPr>
          <w:i/>
          <w:iCs/>
        </w:rPr>
        <w:tab/>
      </w:r>
      <w:r>
        <w:rPr>
          <w:i/>
          <w:iCs/>
        </w:rPr>
        <w:t>UNFPA</w:t>
      </w:r>
      <w:r w:rsidRPr="00EB19A1">
        <w:rPr>
          <w:i/>
          <w:iCs/>
        </w:rPr>
        <w:t xml:space="preserve"> should note that in the event of an extension of the time to perform the Contract, </w:t>
      </w:r>
      <w:r>
        <w:rPr>
          <w:i/>
          <w:iCs/>
        </w:rPr>
        <w:t>UNFPA</w:t>
      </w:r>
      <w:r w:rsidRPr="00EB19A1">
        <w:rPr>
          <w:i/>
          <w:iCs/>
        </w:rPr>
        <w:t xml:space="preserve"> would need to request an extension of this Guarantee from the Bank. Such request must be in writing and must be made prior to the expiration date established in the Guarantee. In preparing this Guarantee, </w:t>
      </w:r>
      <w:r>
        <w:rPr>
          <w:i/>
          <w:iCs/>
        </w:rPr>
        <w:t>UNFPA</w:t>
      </w:r>
      <w:r w:rsidRPr="00EB19A1">
        <w:rPr>
          <w:i/>
          <w:iCs/>
        </w:rPr>
        <w:t xml:space="preserve"> might consider adding the following text to the Form, at the end of the penultimate paragraph: “We agree to a one-time extension of this Guarantee for a period not to exceed [six months] [one year], in response to </w:t>
      </w:r>
      <w:r>
        <w:rPr>
          <w:i/>
          <w:iCs/>
        </w:rPr>
        <w:t>UNFPA</w:t>
      </w:r>
      <w:r w:rsidRPr="00EB19A1">
        <w:rPr>
          <w:i/>
          <w:iCs/>
        </w:rPr>
        <w:t>’s written request for such extension, such request to be presented to us before the expiry of the Guarantee.”</w:t>
      </w:r>
      <w:r w:rsidRPr="007A4685">
        <w:rPr>
          <w:b/>
          <w:bCs/>
          <w:i/>
          <w:i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72" w:rsidRDefault="00E80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72" w:rsidRDefault="00E80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672" w:rsidRDefault="00E80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nsid w:val="3B434A79"/>
    <w:multiLevelType w:val="hybridMultilevel"/>
    <w:tmpl w:val="D69A748C"/>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4">
    <w:nsid w:val="7C616757"/>
    <w:multiLevelType w:val="hybridMultilevel"/>
    <w:tmpl w:val="3C9A6578"/>
    <w:lvl w:ilvl="0" w:tplc="AD8AF22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A7"/>
    <w:rsid w:val="00136A38"/>
    <w:rsid w:val="002C7BB2"/>
    <w:rsid w:val="002E1FFB"/>
    <w:rsid w:val="00371EF5"/>
    <w:rsid w:val="003D75CF"/>
    <w:rsid w:val="0042014A"/>
    <w:rsid w:val="004500A7"/>
    <w:rsid w:val="005147D5"/>
    <w:rsid w:val="0061515B"/>
    <w:rsid w:val="0062119C"/>
    <w:rsid w:val="006806E5"/>
    <w:rsid w:val="006A40A7"/>
    <w:rsid w:val="007A4697"/>
    <w:rsid w:val="007B0DCE"/>
    <w:rsid w:val="007B6964"/>
    <w:rsid w:val="008142AF"/>
    <w:rsid w:val="00835648"/>
    <w:rsid w:val="00926ED9"/>
    <w:rsid w:val="009C10F7"/>
    <w:rsid w:val="00A05185"/>
    <w:rsid w:val="00AE65B0"/>
    <w:rsid w:val="00D25EE3"/>
    <w:rsid w:val="00E80672"/>
    <w:rsid w:val="00EC51CD"/>
    <w:rsid w:val="00ED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4240B-EE50-4BF8-9AFE-45B02123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6A40A7"/>
    <w:pPr>
      <w:keepNext/>
      <w:spacing w:after="60"/>
      <w:outlineLvl w:val="0"/>
    </w:pPr>
    <w:rPr>
      <w:rFonts w:ascii="Arial" w:hAnsi="Arial" w:cs="Arial"/>
      <w:b/>
      <w:kern w:val="28"/>
      <w:sz w:val="26"/>
    </w:rPr>
  </w:style>
  <w:style w:type="paragraph" w:styleId="Heading2">
    <w:name w:val="heading 2"/>
    <w:basedOn w:val="Normal"/>
    <w:next w:val="Normal"/>
    <w:link w:val="Heading2Char"/>
    <w:qFormat/>
    <w:rsid w:val="00926ED9"/>
    <w:pPr>
      <w:keepNext/>
      <w:spacing w:after="60"/>
      <w:ind w:left="720" w:hanging="720"/>
      <w:outlineLvl w:val="1"/>
    </w:pPr>
    <w:rPr>
      <w:rFonts w:ascii="Arial" w:hAnsi="Arial" w:cs="Arial"/>
      <w:b/>
      <w:sz w:val="24"/>
    </w:rPr>
  </w:style>
  <w:style w:type="paragraph" w:styleId="Heading3">
    <w:name w:val="heading 3"/>
    <w:basedOn w:val="Normal"/>
    <w:next w:val="Normal"/>
    <w:link w:val="Heading3Char"/>
    <w:uiPriority w:val="9"/>
    <w:qFormat/>
    <w:rsid w:val="00926ED9"/>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link w:val="Heading4Char"/>
    <w:qFormat/>
    <w:rsid w:val="00926ED9"/>
    <w:pPr>
      <w:keepNext/>
      <w:spacing w:line="240" w:lineRule="exact"/>
      <w:outlineLvl w:val="3"/>
    </w:pPr>
    <w:rPr>
      <w:rFonts w:ascii="Century Gothic" w:hAnsi="Century Gothic"/>
      <w:sz w:val="22"/>
    </w:rPr>
  </w:style>
  <w:style w:type="paragraph" w:styleId="Heading5">
    <w:name w:val="heading 5"/>
    <w:basedOn w:val="Normal"/>
    <w:next w:val="Normal"/>
    <w:link w:val="Heading5Char"/>
    <w:uiPriority w:val="9"/>
    <w:qFormat/>
    <w:rsid w:val="00926ED9"/>
    <w:pPr>
      <w:keepNext/>
      <w:jc w:val="center"/>
      <w:outlineLvl w:val="4"/>
    </w:pPr>
    <w:rPr>
      <w:rFonts w:ascii="Arial" w:hAnsi="Arial" w:cs="Arial"/>
      <w:b/>
      <w:sz w:val="40"/>
    </w:rPr>
  </w:style>
  <w:style w:type="paragraph" w:styleId="Heading6">
    <w:name w:val="heading 6"/>
    <w:basedOn w:val="Normal"/>
    <w:next w:val="Normal"/>
    <w:link w:val="Heading6Char"/>
    <w:qFormat/>
    <w:rsid w:val="00926ED9"/>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link w:val="Heading7Char"/>
    <w:qFormat/>
    <w:rsid w:val="00926ED9"/>
    <w:pPr>
      <w:keepNext/>
      <w:widowControl w:val="0"/>
      <w:ind w:left="720"/>
      <w:outlineLvl w:val="6"/>
    </w:pPr>
    <w:rPr>
      <w:rFonts w:ascii="Arial" w:hAnsi="Arial" w:cs="Arial"/>
      <w:b/>
      <w:sz w:val="22"/>
    </w:rPr>
  </w:style>
  <w:style w:type="paragraph" w:styleId="Heading8">
    <w:name w:val="heading 8"/>
    <w:basedOn w:val="Normal"/>
    <w:next w:val="Normal"/>
    <w:link w:val="Heading8Char"/>
    <w:qFormat/>
    <w:rsid w:val="00926ED9"/>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link w:val="Heading9Char"/>
    <w:qFormat/>
    <w:rsid w:val="00926ED9"/>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0A7"/>
    <w:rPr>
      <w:rFonts w:ascii="Arial" w:eastAsia="Times New Roman" w:hAnsi="Arial" w:cs="Arial"/>
      <w:b/>
      <w:kern w:val="28"/>
      <w:sz w:val="26"/>
      <w:szCs w:val="20"/>
      <w:lang w:eastAsia="en-GB"/>
    </w:rPr>
  </w:style>
  <w:style w:type="paragraph" w:styleId="ListParagraph">
    <w:name w:val="List Paragraph"/>
    <w:basedOn w:val="Normal"/>
    <w:uiPriority w:val="34"/>
    <w:qFormat/>
    <w:rsid w:val="006A40A7"/>
    <w:pPr>
      <w:ind w:left="720"/>
    </w:pPr>
  </w:style>
  <w:style w:type="table" w:styleId="TableGrid">
    <w:name w:val="Table Grid"/>
    <w:basedOn w:val="TableNormal"/>
    <w:uiPriority w:val="59"/>
    <w:rsid w:val="006A40A7"/>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142AF"/>
    <w:rPr>
      <w:rFonts w:ascii="Times New Roman" w:hAnsi="Times New Roman" w:cs="Times New Roman"/>
      <w:color w:val="0000FF"/>
      <w:u w:val="single"/>
    </w:rPr>
  </w:style>
  <w:style w:type="paragraph" w:customStyle="1" w:styleId="SectionVHeader">
    <w:name w:val="Section V. Header"/>
    <w:basedOn w:val="Normal"/>
    <w:rsid w:val="008142AF"/>
    <w:pPr>
      <w:overflowPunct/>
      <w:autoSpaceDE/>
      <w:autoSpaceDN/>
      <w:adjustRightInd/>
      <w:jc w:val="center"/>
      <w:textAlignment w:val="auto"/>
    </w:pPr>
    <w:rPr>
      <w:b/>
      <w:sz w:val="36"/>
      <w:lang w:val="en-GB" w:eastAsia="en-US"/>
    </w:rPr>
  </w:style>
  <w:style w:type="paragraph" w:styleId="BlockText">
    <w:name w:val="Block Text"/>
    <w:basedOn w:val="Normal"/>
    <w:semiHidden/>
    <w:rsid w:val="005147D5"/>
    <w:pPr>
      <w:widowControl w:val="0"/>
      <w:overflowPunct/>
      <w:adjustRightInd/>
      <w:spacing w:after="120"/>
      <w:ind w:left="1440" w:right="1440"/>
      <w:textAlignment w:val="auto"/>
    </w:pPr>
    <w:rPr>
      <w:sz w:val="24"/>
      <w:szCs w:val="24"/>
      <w:lang w:eastAsia="en-US"/>
    </w:rPr>
  </w:style>
  <w:style w:type="character" w:customStyle="1" w:styleId="Heading2Char">
    <w:name w:val="Heading 2 Char"/>
    <w:basedOn w:val="DefaultParagraphFont"/>
    <w:link w:val="Heading2"/>
    <w:rsid w:val="00926ED9"/>
    <w:rPr>
      <w:rFonts w:ascii="Arial" w:eastAsia="Times New Roman" w:hAnsi="Arial" w:cs="Arial"/>
      <w:b/>
      <w:sz w:val="24"/>
      <w:szCs w:val="20"/>
      <w:lang w:eastAsia="en-GB"/>
    </w:rPr>
  </w:style>
  <w:style w:type="character" w:customStyle="1" w:styleId="Heading3Char">
    <w:name w:val="Heading 3 Char"/>
    <w:basedOn w:val="DefaultParagraphFont"/>
    <w:link w:val="Heading3"/>
    <w:uiPriority w:val="9"/>
    <w:rsid w:val="00926ED9"/>
    <w:rPr>
      <w:rFonts w:ascii="Arial" w:eastAsia="Times New Roman" w:hAnsi="Arial" w:cs="Arial"/>
      <w:b/>
      <w:szCs w:val="20"/>
      <w:u w:val="single"/>
      <w:lang w:eastAsia="en-GB"/>
    </w:rPr>
  </w:style>
  <w:style w:type="character" w:customStyle="1" w:styleId="Heading4Char">
    <w:name w:val="Heading 4 Char"/>
    <w:basedOn w:val="DefaultParagraphFont"/>
    <w:link w:val="Heading4"/>
    <w:rsid w:val="00926ED9"/>
    <w:rPr>
      <w:rFonts w:ascii="Century Gothic" w:eastAsia="Times New Roman" w:hAnsi="Century Gothic" w:cs="Times New Roman"/>
      <w:szCs w:val="20"/>
      <w:lang w:eastAsia="en-GB"/>
    </w:rPr>
  </w:style>
  <w:style w:type="character" w:customStyle="1" w:styleId="Heading5Char">
    <w:name w:val="Heading 5 Char"/>
    <w:basedOn w:val="DefaultParagraphFont"/>
    <w:link w:val="Heading5"/>
    <w:uiPriority w:val="9"/>
    <w:rsid w:val="00926ED9"/>
    <w:rPr>
      <w:rFonts w:ascii="Arial" w:eastAsia="Times New Roman" w:hAnsi="Arial" w:cs="Arial"/>
      <w:b/>
      <w:sz w:val="40"/>
      <w:szCs w:val="20"/>
      <w:lang w:eastAsia="en-GB"/>
    </w:rPr>
  </w:style>
  <w:style w:type="character" w:customStyle="1" w:styleId="Heading6Char">
    <w:name w:val="Heading 6 Char"/>
    <w:basedOn w:val="DefaultParagraphFont"/>
    <w:link w:val="Heading6"/>
    <w:rsid w:val="00926ED9"/>
    <w:rPr>
      <w:rFonts w:ascii="Arial" w:eastAsia="Times New Roman" w:hAnsi="Arial" w:cs="Arial"/>
      <w:b/>
      <w:szCs w:val="20"/>
      <w:lang w:eastAsia="en-GB"/>
    </w:rPr>
  </w:style>
  <w:style w:type="character" w:customStyle="1" w:styleId="Heading7Char">
    <w:name w:val="Heading 7 Char"/>
    <w:basedOn w:val="DefaultParagraphFont"/>
    <w:link w:val="Heading7"/>
    <w:rsid w:val="00926ED9"/>
    <w:rPr>
      <w:rFonts w:ascii="Arial" w:eastAsia="Times New Roman" w:hAnsi="Arial" w:cs="Arial"/>
      <w:b/>
      <w:szCs w:val="20"/>
      <w:lang w:eastAsia="en-GB"/>
    </w:rPr>
  </w:style>
  <w:style w:type="character" w:customStyle="1" w:styleId="Heading8Char">
    <w:name w:val="Heading 8 Char"/>
    <w:basedOn w:val="DefaultParagraphFont"/>
    <w:link w:val="Heading8"/>
    <w:rsid w:val="00926ED9"/>
    <w:rPr>
      <w:rFonts w:ascii="Arial" w:eastAsia="Times New Roman" w:hAnsi="Arial" w:cs="Arial"/>
      <w:b/>
      <w:smallCaps/>
      <w:szCs w:val="20"/>
      <w:lang w:eastAsia="en-GB"/>
    </w:rPr>
  </w:style>
  <w:style w:type="character" w:customStyle="1" w:styleId="Heading9Char">
    <w:name w:val="Heading 9 Char"/>
    <w:basedOn w:val="DefaultParagraphFont"/>
    <w:link w:val="Heading9"/>
    <w:rsid w:val="00926ED9"/>
    <w:rPr>
      <w:rFonts w:ascii="Century Gothic" w:eastAsia="Times New Roman" w:hAnsi="Century Gothic" w:cs="Times New Roman"/>
      <w:b/>
      <w:szCs w:val="20"/>
      <w:lang w:eastAsia="en-GB"/>
    </w:rPr>
  </w:style>
  <w:style w:type="paragraph" w:styleId="Header">
    <w:name w:val="header"/>
    <w:basedOn w:val="Normal"/>
    <w:link w:val="HeaderChar"/>
    <w:uiPriority w:val="99"/>
    <w:rsid w:val="00926ED9"/>
    <w:pPr>
      <w:tabs>
        <w:tab w:val="center" w:pos="4536"/>
        <w:tab w:val="right" w:pos="9072"/>
      </w:tabs>
    </w:pPr>
  </w:style>
  <w:style w:type="character" w:customStyle="1" w:styleId="HeaderChar">
    <w:name w:val="Header Char"/>
    <w:basedOn w:val="DefaultParagraphFont"/>
    <w:link w:val="Header"/>
    <w:uiPriority w:val="99"/>
    <w:rsid w:val="00926ED9"/>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926ED9"/>
    <w:pPr>
      <w:tabs>
        <w:tab w:val="center" w:pos="4536"/>
        <w:tab w:val="right" w:pos="9072"/>
      </w:tabs>
    </w:pPr>
  </w:style>
  <w:style w:type="character" w:customStyle="1" w:styleId="FooterChar">
    <w:name w:val="Footer Char"/>
    <w:basedOn w:val="DefaultParagraphFont"/>
    <w:link w:val="Footer"/>
    <w:uiPriority w:val="99"/>
    <w:rsid w:val="00926ED9"/>
    <w:rPr>
      <w:rFonts w:ascii="Times New Roman" w:eastAsia="Times New Roman" w:hAnsi="Times New Roman" w:cs="Times New Roman"/>
      <w:sz w:val="20"/>
      <w:szCs w:val="20"/>
      <w:lang w:eastAsia="en-GB"/>
    </w:rPr>
  </w:style>
  <w:style w:type="character" w:styleId="PageNumber">
    <w:name w:val="page number"/>
    <w:basedOn w:val="DefaultParagraphFont"/>
    <w:rsid w:val="00926ED9"/>
    <w:rPr>
      <w:rFonts w:ascii="Times New Roman" w:hAnsi="Times New Roman" w:cs="Times New Roman"/>
    </w:rPr>
  </w:style>
  <w:style w:type="paragraph" w:styleId="BodyTextIndent">
    <w:name w:val="Body Text Indent"/>
    <w:basedOn w:val="Normal"/>
    <w:link w:val="BodyTextIndentChar"/>
    <w:semiHidden/>
    <w:rsid w:val="00926ED9"/>
    <w:pPr>
      <w:tabs>
        <w:tab w:val="left" w:pos="504"/>
      </w:tabs>
      <w:ind w:left="72"/>
    </w:pPr>
    <w:rPr>
      <w:rFonts w:ascii="Century Gothic" w:hAnsi="Century Gothic"/>
      <w:sz w:val="22"/>
      <w:u w:val="single"/>
    </w:rPr>
  </w:style>
  <w:style w:type="character" w:customStyle="1" w:styleId="BodyTextIndentChar">
    <w:name w:val="Body Text Indent Char"/>
    <w:basedOn w:val="DefaultParagraphFont"/>
    <w:link w:val="BodyTextIndent"/>
    <w:semiHidden/>
    <w:rsid w:val="00926ED9"/>
    <w:rPr>
      <w:rFonts w:ascii="Century Gothic" w:eastAsia="Times New Roman" w:hAnsi="Century Gothic" w:cs="Times New Roman"/>
      <w:szCs w:val="20"/>
      <w:u w:val="single"/>
      <w:lang w:eastAsia="en-GB"/>
    </w:rPr>
  </w:style>
  <w:style w:type="paragraph" w:styleId="BodyTextIndent2">
    <w:name w:val="Body Text Indent 2"/>
    <w:basedOn w:val="Normal"/>
    <w:link w:val="BodyTextIndent2Char"/>
    <w:semiHidden/>
    <w:rsid w:val="00926ED9"/>
    <w:pPr>
      <w:tabs>
        <w:tab w:val="left" w:pos="720"/>
      </w:tabs>
      <w:ind w:left="810"/>
    </w:pPr>
    <w:rPr>
      <w:rFonts w:ascii="Arial" w:hAnsi="Arial" w:cs="Arial"/>
      <w:sz w:val="22"/>
    </w:rPr>
  </w:style>
  <w:style w:type="character" w:customStyle="1" w:styleId="BodyTextIndent2Char">
    <w:name w:val="Body Text Indent 2 Char"/>
    <w:basedOn w:val="DefaultParagraphFont"/>
    <w:link w:val="BodyTextIndent2"/>
    <w:semiHidden/>
    <w:rsid w:val="00926ED9"/>
    <w:rPr>
      <w:rFonts w:ascii="Arial" w:eastAsia="Times New Roman" w:hAnsi="Arial" w:cs="Arial"/>
      <w:szCs w:val="20"/>
      <w:lang w:eastAsia="en-GB"/>
    </w:rPr>
  </w:style>
  <w:style w:type="paragraph" w:styleId="BodyText">
    <w:name w:val="Body Text"/>
    <w:basedOn w:val="Normal"/>
    <w:link w:val="BodyTextChar"/>
    <w:semiHidden/>
    <w:rsid w:val="00926ED9"/>
    <w:pPr>
      <w:tabs>
        <w:tab w:val="left" w:pos="720"/>
      </w:tabs>
      <w:suppressAutoHyphens/>
      <w:jc w:val="both"/>
    </w:pPr>
    <w:rPr>
      <w:sz w:val="24"/>
    </w:rPr>
  </w:style>
  <w:style w:type="character" w:customStyle="1" w:styleId="BodyTextChar">
    <w:name w:val="Body Text Char"/>
    <w:basedOn w:val="DefaultParagraphFont"/>
    <w:link w:val="BodyText"/>
    <w:semiHidden/>
    <w:rsid w:val="00926ED9"/>
    <w:rPr>
      <w:rFonts w:ascii="Times New Roman" w:eastAsia="Times New Roman" w:hAnsi="Times New Roman" w:cs="Times New Roman"/>
      <w:sz w:val="24"/>
      <w:szCs w:val="20"/>
      <w:lang w:eastAsia="en-GB"/>
    </w:rPr>
  </w:style>
  <w:style w:type="paragraph" w:styleId="Title">
    <w:name w:val="Title"/>
    <w:basedOn w:val="Normal"/>
    <w:link w:val="TitleChar"/>
    <w:qFormat/>
    <w:rsid w:val="00926ED9"/>
    <w:pPr>
      <w:widowControl w:val="0"/>
      <w:jc w:val="center"/>
    </w:pPr>
    <w:rPr>
      <w:rFonts w:ascii="Courier" w:hAnsi="Courier"/>
      <w:b/>
      <w:sz w:val="36"/>
      <w:u w:val="single"/>
    </w:rPr>
  </w:style>
  <w:style w:type="character" w:customStyle="1" w:styleId="TitleChar">
    <w:name w:val="Title Char"/>
    <w:basedOn w:val="DefaultParagraphFont"/>
    <w:link w:val="Title"/>
    <w:rsid w:val="00926ED9"/>
    <w:rPr>
      <w:rFonts w:ascii="Courier" w:eastAsia="Times New Roman" w:hAnsi="Courier" w:cs="Times New Roman"/>
      <w:b/>
      <w:sz w:val="36"/>
      <w:szCs w:val="20"/>
      <w:u w:val="single"/>
      <w:lang w:eastAsia="en-GB"/>
    </w:rPr>
  </w:style>
  <w:style w:type="paragraph" w:styleId="BodyText3">
    <w:name w:val="Body Text 3"/>
    <w:basedOn w:val="Normal"/>
    <w:link w:val="BodyText3Char"/>
    <w:semiHidden/>
    <w:rsid w:val="00926ED9"/>
    <w:pPr>
      <w:tabs>
        <w:tab w:val="left" w:pos="540"/>
      </w:tabs>
      <w:suppressAutoHyphens/>
      <w:ind w:right="-72"/>
      <w:jc w:val="both"/>
    </w:pPr>
    <w:rPr>
      <w:sz w:val="24"/>
    </w:rPr>
  </w:style>
  <w:style w:type="character" w:customStyle="1" w:styleId="BodyText3Char">
    <w:name w:val="Body Text 3 Char"/>
    <w:basedOn w:val="DefaultParagraphFont"/>
    <w:link w:val="BodyText3"/>
    <w:semiHidden/>
    <w:rsid w:val="00926ED9"/>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semiHidden/>
    <w:rsid w:val="00926ED9"/>
    <w:pPr>
      <w:tabs>
        <w:tab w:val="left" w:pos="720"/>
      </w:tabs>
      <w:spacing w:line="240" w:lineRule="exact"/>
      <w:ind w:left="720"/>
      <w:jc w:val="both"/>
    </w:pPr>
    <w:rPr>
      <w:rFonts w:ascii="Arial" w:hAnsi="Arial" w:cs="Arial"/>
      <w:sz w:val="22"/>
    </w:rPr>
  </w:style>
  <w:style w:type="character" w:customStyle="1" w:styleId="BodyTextIndent3Char">
    <w:name w:val="Body Text Indent 3 Char"/>
    <w:basedOn w:val="DefaultParagraphFont"/>
    <w:link w:val="BodyTextIndent3"/>
    <w:semiHidden/>
    <w:rsid w:val="00926ED9"/>
    <w:rPr>
      <w:rFonts w:ascii="Arial" w:eastAsia="Times New Roman" w:hAnsi="Arial" w:cs="Arial"/>
      <w:szCs w:val="20"/>
      <w:lang w:eastAsia="en-GB"/>
    </w:rPr>
  </w:style>
  <w:style w:type="paragraph" w:styleId="PlainText">
    <w:name w:val="Plain Text"/>
    <w:basedOn w:val="Normal"/>
    <w:link w:val="PlainTextChar"/>
    <w:semiHidden/>
    <w:rsid w:val="00926ED9"/>
    <w:rPr>
      <w:rFonts w:ascii="Courier New" w:hAnsi="Courier New" w:cs="Courier New"/>
    </w:rPr>
  </w:style>
  <w:style w:type="character" w:customStyle="1" w:styleId="PlainTextChar">
    <w:name w:val="Plain Text Char"/>
    <w:basedOn w:val="DefaultParagraphFont"/>
    <w:link w:val="PlainText"/>
    <w:semiHidden/>
    <w:rsid w:val="00926ED9"/>
    <w:rPr>
      <w:rFonts w:ascii="Courier New" w:eastAsia="Times New Roman" w:hAnsi="Courier New" w:cs="Courier New"/>
      <w:sz w:val="20"/>
      <w:szCs w:val="20"/>
      <w:lang w:eastAsia="en-GB"/>
    </w:rPr>
  </w:style>
  <w:style w:type="paragraph" w:styleId="TOC4">
    <w:name w:val="toc 4"/>
    <w:basedOn w:val="Normal"/>
    <w:next w:val="Normal"/>
    <w:autoRedefine/>
    <w:uiPriority w:val="39"/>
    <w:rsid w:val="00926ED9"/>
    <w:pPr>
      <w:tabs>
        <w:tab w:val="right" w:leader="dot" w:pos="9000"/>
      </w:tabs>
      <w:suppressAutoHyphens/>
      <w:ind w:left="720"/>
      <w:jc w:val="both"/>
    </w:pPr>
    <w:rPr>
      <w:sz w:val="24"/>
    </w:rPr>
  </w:style>
  <w:style w:type="paragraph" w:styleId="Subtitle">
    <w:name w:val="Subtitle"/>
    <w:basedOn w:val="Normal"/>
    <w:link w:val="SubtitleChar"/>
    <w:qFormat/>
    <w:rsid w:val="00926ED9"/>
    <w:pPr>
      <w:widowControl w:val="0"/>
      <w:jc w:val="center"/>
    </w:pPr>
    <w:rPr>
      <w:rFonts w:ascii="Times" w:hAnsi="Times" w:cs="Times"/>
      <w:sz w:val="24"/>
    </w:rPr>
  </w:style>
  <w:style w:type="character" w:customStyle="1" w:styleId="SubtitleChar">
    <w:name w:val="Subtitle Char"/>
    <w:basedOn w:val="DefaultParagraphFont"/>
    <w:link w:val="Subtitle"/>
    <w:rsid w:val="00926ED9"/>
    <w:rPr>
      <w:rFonts w:ascii="Times" w:eastAsia="Times New Roman" w:hAnsi="Times" w:cs="Times"/>
      <w:sz w:val="24"/>
      <w:szCs w:val="20"/>
      <w:lang w:eastAsia="en-GB"/>
    </w:rPr>
  </w:style>
  <w:style w:type="paragraph" w:styleId="Caption">
    <w:name w:val="caption"/>
    <w:basedOn w:val="Normal"/>
    <w:next w:val="Normal"/>
    <w:qFormat/>
    <w:rsid w:val="00926ED9"/>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926ED9"/>
    <w:pPr>
      <w:ind w:left="400" w:hanging="200"/>
    </w:pPr>
  </w:style>
  <w:style w:type="paragraph" w:styleId="Index1">
    <w:name w:val="index 1"/>
    <w:basedOn w:val="Heading5"/>
    <w:next w:val="Normal"/>
    <w:autoRedefine/>
    <w:semiHidden/>
    <w:rsid w:val="00926ED9"/>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926ED9"/>
    <w:pPr>
      <w:ind w:left="600" w:hanging="200"/>
    </w:pPr>
  </w:style>
  <w:style w:type="paragraph" w:styleId="Index4">
    <w:name w:val="index 4"/>
    <w:basedOn w:val="Normal"/>
    <w:next w:val="Normal"/>
    <w:autoRedefine/>
    <w:semiHidden/>
    <w:rsid w:val="00926ED9"/>
    <w:pPr>
      <w:ind w:left="800" w:hanging="200"/>
    </w:pPr>
  </w:style>
  <w:style w:type="paragraph" w:styleId="Index5">
    <w:name w:val="index 5"/>
    <w:basedOn w:val="Normal"/>
    <w:next w:val="Normal"/>
    <w:autoRedefine/>
    <w:semiHidden/>
    <w:rsid w:val="00926ED9"/>
    <w:pPr>
      <w:ind w:left="1000" w:hanging="200"/>
    </w:pPr>
  </w:style>
  <w:style w:type="paragraph" w:styleId="Index6">
    <w:name w:val="index 6"/>
    <w:basedOn w:val="Normal"/>
    <w:next w:val="Normal"/>
    <w:autoRedefine/>
    <w:semiHidden/>
    <w:rsid w:val="00926ED9"/>
    <w:pPr>
      <w:ind w:left="1200" w:hanging="200"/>
    </w:pPr>
  </w:style>
  <w:style w:type="paragraph" w:styleId="Index7">
    <w:name w:val="index 7"/>
    <w:basedOn w:val="Normal"/>
    <w:next w:val="Normal"/>
    <w:autoRedefine/>
    <w:semiHidden/>
    <w:rsid w:val="00926ED9"/>
    <w:pPr>
      <w:ind w:left="1400" w:hanging="200"/>
    </w:pPr>
  </w:style>
  <w:style w:type="paragraph" w:styleId="Index8">
    <w:name w:val="index 8"/>
    <w:basedOn w:val="Normal"/>
    <w:next w:val="Normal"/>
    <w:autoRedefine/>
    <w:semiHidden/>
    <w:rsid w:val="00926ED9"/>
    <w:pPr>
      <w:ind w:left="1600" w:hanging="200"/>
    </w:pPr>
  </w:style>
  <w:style w:type="paragraph" w:styleId="Index9">
    <w:name w:val="index 9"/>
    <w:basedOn w:val="Normal"/>
    <w:next w:val="Normal"/>
    <w:autoRedefine/>
    <w:semiHidden/>
    <w:rsid w:val="00926ED9"/>
    <w:pPr>
      <w:ind w:left="1800" w:hanging="200"/>
    </w:pPr>
  </w:style>
  <w:style w:type="paragraph" w:styleId="IndexHeading">
    <w:name w:val="index heading"/>
    <w:basedOn w:val="Normal"/>
    <w:next w:val="Index1"/>
    <w:semiHidden/>
    <w:rsid w:val="00926ED9"/>
  </w:style>
  <w:style w:type="character" w:styleId="CommentReference">
    <w:name w:val="annotation reference"/>
    <w:basedOn w:val="DefaultParagraphFont"/>
    <w:semiHidden/>
    <w:rsid w:val="00926ED9"/>
    <w:rPr>
      <w:rFonts w:ascii="Times New Roman" w:hAnsi="Times New Roman" w:cs="Times New Roman"/>
      <w:sz w:val="16"/>
    </w:rPr>
  </w:style>
  <w:style w:type="paragraph" w:styleId="TOC1">
    <w:name w:val="toc 1"/>
    <w:basedOn w:val="Normal"/>
    <w:next w:val="Normal"/>
    <w:autoRedefine/>
    <w:uiPriority w:val="39"/>
    <w:rsid w:val="00926ED9"/>
    <w:pPr>
      <w:tabs>
        <w:tab w:val="left" w:pos="0"/>
        <w:tab w:val="right" w:leader="dot" w:pos="8918"/>
      </w:tabs>
    </w:pPr>
  </w:style>
  <w:style w:type="paragraph" w:styleId="CommentText">
    <w:name w:val="annotation text"/>
    <w:basedOn w:val="Normal"/>
    <w:link w:val="CommentTextChar"/>
    <w:semiHidden/>
    <w:rsid w:val="00926ED9"/>
  </w:style>
  <w:style w:type="character" w:customStyle="1" w:styleId="CommentTextChar">
    <w:name w:val="Comment Text Char"/>
    <w:basedOn w:val="DefaultParagraphFont"/>
    <w:link w:val="CommentText"/>
    <w:semiHidden/>
    <w:rsid w:val="00926ED9"/>
    <w:rPr>
      <w:rFonts w:ascii="Times New Roman" w:eastAsia="Times New Roman" w:hAnsi="Times New Roman" w:cs="Times New Roman"/>
      <w:sz w:val="20"/>
      <w:szCs w:val="20"/>
      <w:lang w:eastAsia="en-GB"/>
    </w:rPr>
  </w:style>
  <w:style w:type="paragraph" w:customStyle="1" w:styleId="Style1">
    <w:name w:val="Style1"/>
    <w:basedOn w:val="Heading4"/>
    <w:rsid w:val="00926ED9"/>
    <w:pPr>
      <w:outlineLvl w:val="9"/>
    </w:pPr>
  </w:style>
  <w:style w:type="paragraph" w:styleId="BalloonText">
    <w:name w:val="Balloon Text"/>
    <w:basedOn w:val="Normal"/>
    <w:link w:val="BalloonTextChar"/>
    <w:uiPriority w:val="99"/>
    <w:rsid w:val="00926ED9"/>
    <w:pPr>
      <w:widowControl w:val="0"/>
    </w:pPr>
    <w:rPr>
      <w:rFonts w:ascii="Tahoma" w:hAnsi="Tahoma" w:cs="Tahoma"/>
      <w:sz w:val="16"/>
    </w:rPr>
  </w:style>
  <w:style w:type="character" w:customStyle="1" w:styleId="BalloonTextChar">
    <w:name w:val="Balloon Text Char"/>
    <w:basedOn w:val="DefaultParagraphFont"/>
    <w:link w:val="BalloonText"/>
    <w:uiPriority w:val="99"/>
    <w:rsid w:val="00926ED9"/>
    <w:rPr>
      <w:rFonts w:ascii="Tahoma" w:eastAsia="Times New Roman" w:hAnsi="Tahoma" w:cs="Tahoma"/>
      <w:sz w:val="16"/>
      <w:szCs w:val="20"/>
      <w:lang w:eastAsia="en-GB"/>
    </w:rPr>
  </w:style>
  <w:style w:type="paragraph" w:styleId="TOC2">
    <w:name w:val="toc 2"/>
    <w:basedOn w:val="Normal"/>
    <w:next w:val="Normal"/>
    <w:autoRedefine/>
    <w:uiPriority w:val="39"/>
    <w:rsid w:val="00926ED9"/>
    <w:pPr>
      <w:ind w:left="200"/>
    </w:pPr>
  </w:style>
  <w:style w:type="paragraph" w:styleId="TOC3">
    <w:name w:val="toc 3"/>
    <w:basedOn w:val="Normal"/>
    <w:next w:val="Normal"/>
    <w:autoRedefine/>
    <w:uiPriority w:val="39"/>
    <w:rsid w:val="00926ED9"/>
    <w:pPr>
      <w:ind w:left="400"/>
    </w:pPr>
  </w:style>
  <w:style w:type="paragraph" w:styleId="TOC5">
    <w:name w:val="toc 5"/>
    <w:basedOn w:val="Normal"/>
    <w:next w:val="Normal"/>
    <w:autoRedefine/>
    <w:uiPriority w:val="39"/>
    <w:rsid w:val="00926ED9"/>
    <w:pPr>
      <w:ind w:left="800"/>
    </w:pPr>
  </w:style>
  <w:style w:type="paragraph" w:styleId="TOC6">
    <w:name w:val="toc 6"/>
    <w:basedOn w:val="Normal"/>
    <w:next w:val="Normal"/>
    <w:autoRedefine/>
    <w:uiPriority w:val="39"/>
    <w:rsid w:val="00926ED9"/>
    <w:pPr>
      <w:ind w:left="1000"/>
    </w:pPr>
  </w:style>
  <w:style w:type="paragraph" w:styleId="TOC7">
    <w:name w:val="toc 7"/>
    <w:basedOn w:val="Normal"/>
    <w:next w:val="Normal"/>
    <w:autoRedefine/>
    <w:uiPriority w:val="39"/>
    <w:rsid w:val="00926ED9"/>
    <w:pPr>
      <w:ind w:left="1200"/>
    </w:pPr>
  </w:style>
  <w:style w:type="paragraph" w:styleId="TOC8">
    <w:name w:val="toc 8"/>
    <w:basedOn w:val="Normal"/>
    <w:next w:val="Normal"/>
    <w:autoRedefine/>
    <w:uiPriority w:val="39"/>
    <w:rsid w:val="00926ED9"/>
    <w:pPr>
      <w:ind w:left="1400"/>
    </w:pPr>
  </w:style>
  <w:style w:type="paragraph" w:styleId="TOC9">
    <w:name w:val="toc 9"/>
    <w:basedOn w:val="Normal"/>
    <w:next w:val="Normal"/>
    <w:autoRedefine/>
    <w:uiPriority w:val="39"/>
    <w:rsid w:val="00926ED9"/>
    <w:pPr>
      <w:ind w:left="1600"/>
    </w:pPr>
  </w:style>
  <w:style w:type="character" w:styleId="FollowedHyperlink">
    <w:name w:val="FollowedHyperlink"/>
    <w:basedOn w:val="DefaultParagraphFont"/>
    <w:semiHidden/>
    <w:rsid w:val="00926ED9"/>
    <w:rPr>
      <w:rFonts w:ascii="Times New Roman" w:hAnsi="Times New Roman" w:cs="Times New Roman"/>
      <w:color w:val="800080"/>
      <w:u w:val="single"/>
    </w:rPr>
  </w:style>
  <w:style w:type="paragraph" w:styleId="FootnoteText">
    <w:name w:val="footnote text"/>
    <w:basedOn w:val="Normal"/>
    <w:link w:val="FootnoteTextChar"/>
    <w:semiHidden/>
    <w:rsid w:val="00926ED9"/>
  </w:style>
  <w:style w:type="character" w:customStyle="1" w:styleId="FootnoteTextChar">
    <w:name w:val="Footnote Text Char"/>
    <w:basedOn w:val="DefaultParagraphFont"/>
    <w:link w:val="FootnoteText"/>
    <w:semiHidden/>
    <w:rsid w:val="00926ED9"/>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926ED9"/>
    <w:rPr>
      <w:rFonts w:ascii="Times New Roman" w:hAnsi="Times New Roman" w:cs="Times New Roman"/>
      <w:vertAlign w:val="superscript"/>
    </w:rPr>
  </w:style>
  <w:style w:type="paragraph" w:customStyle="1" w:styleId="Figure1">
    <w:name w:val="Figure_1"/>
    <w:autoRedefine/>
    <w:rsid w:val="00926ED9"/>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lang w:val="en-GB"/>
    </w:rPr>
  </w:style>
  <w:style w:type="character" w:customStyle="1" w:styleId="Figure1Char">
    <w:name w:val="Figure_1 Char"/>
    <w:basedOn w:val="DefaultParagraphFont"/>
    <w:rsid w:val="00926ED9"/>
    <w:rPr>
      <w:rFonts w:ascii="Century Gothic" w:hAnsi="Century Gothic" w:cs="Times New Roman"/>
      <w:b/>
      <w:bCs/>
      <w:i/>
      <w:color w:val="FFFFFF"/>
      <w:sz w:val="22"/>
      <w:szCs w:val="22"/>
      <w:lang w:val="en-GB" w:eastAsia="en-US" w:bidi="ar-SA"/>
    </w:rPr>
  </w:style>
  <w:style w:type="paragraph" w:styleId="Date">
    <w:name w:val="Date"/>
    <w:basedOn w:val="Normal"/>
    <w:next w:val="Normal"/>
    <w:link w:val="DateChar"/>
    <w:semiHidden/>
    <w:rsid w:val="00926ED9"/>
  </w:style>
  <w:style w:type="character" w:customStyle="1" w:styleId="DateChar">
    <w:name w:val="Date Char"/>
    <w:basedOn w:val="DefaultParagraphFont"/>
    <w:link w:val="Date"/>
    <w:semiHidden/>
    <w:rsid w:val="00926ED9"/>
    <w:rPr>
      <w:rFonts w:ascii="Times New Roman" w:eastAsia="Times New Roman" w:hAnsi="Times New Roman" w:cs="Times New Roman"/>
      <w:sz w:val="20"/>
      <w:szCs w:val="20"/>
      <w:lang w:eastAsia="en-GB"/>
    </w:rPr>
  </w:style>
  <w:style w:type="paragraph" w:customStyle="1" w:styleId="BodyTextIndent1">
    <w:name w:val="Body Text Indent1"/>
    <w:basedOn w:val="Normal"/>
    <w:rsid w:val="00926ED9"/>
    <w:pPr>
      <w:spacing w:after="120"/>
      <w:ind w:left="283"/>
    </w:pPr>
  </w:style>
  <w:style w:type="paragraph" w:customStyle="1" w:styleId="BodyText1">
    <w:name w:val="Body Text 1"/>
    <w:basedOn w:val="Normal"/>
    <w:rsid w:val="00926ED9"/>
    <w:pPr>
      <w:numPr>
        <w:numId w:val="3"/>
      </w:numPr>
      <w:overflowPunct/>
      <w:autoSpaceDE/>
      <w:autoSpaceDN/>
      <w:adjustRightInd/>
      <w:textAlignment w:val="auto"/>
    </w:pPr>
    <w:rPr>
      <w:lang w:eastAsia="en-US"/>
    </w:rPr>
  </w:style>
  <w:style w:type="paragraph" w:styleId="EndnoteText">
    <w:name w:val="endnote text"/>
    <w:basedOn w:val="Normal"/>
    <w:link w:val="EndnoteTextChar"/>
    <w:semiHidden/>
    <w:rsid w:val="00926ED9"/>
  </w:style>
  <w:style w:type="character" w:customStyle="1" w:styleId="EndnoteTextChar">
    <w:name w:val="Endnote Text Char"/>
    <w:basedOn w:val="DefaultParagraphFont"/>
    <w:link w:val="EndnoteText"/>
    <w:semiHidden/>
    <w:rsid w:val="00926ED9"/>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926ED9"/>
    <w:rPr>
      <w:rFonts w:ascii="Times New Roman" w:hAnsi="Times New Roman" w:cs="Times New Roman"/>
      <w:vertAlign w:val="superscript"/>
    </w:rPr>
  </w:style>
  <w:style w:type="paragraph" w:customStyle="1" w:styleId="style10">
    <w:name w:val="style1"/>
    <w:basedOn w:val="Normal"/>
    <w:rsid w:val="00926ED9"/>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926ED9"/>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926ED9"/>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926ED9"/>
    <w:rPr>
      <w:b/>
      <w:bCs/>
    </w:rPr>
  </w:style>
  <w:style w:type="character" w:customStyle="1" w:styleId="EmailStyle65">
    <w:name w:val="EmailStyle65"/>
    <w:basedOn w:val="DefaultParagraphFont"/>
    <w:rsid w:val="00926ED9"/>
    <w:rPr>
      <w:rFonts w:ascii="Arial" w:hAnsi="Arial" w:cs="Arial"/>
      <w:color w:val="auto"/>
      <w:sz w:val="20"/>
      <w:szCs w:val="20"/>
    </w:rPr>
  </w:style>
  <w:style w:type="paragraph" w:customStyle="1" w:styleId="Sub-ClauseText">
    <w:name w:val="Sub-Clause Text"/>
    <w:basedOn w:val="Normal"/>
    <w:rsid w:val="00926ED9"/>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926E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Header2-SubClausesBoldChar">
    <w:name w:val="Style Header 2 - SubClauses + Bold Char"/>
    <w:basedOn w:val="DefaultParagraphFont"/>
    <w:rsid w:val="00926ED9"/>
    <w:rPr>
      <w:rFonts w:ascii="Times New Roman" w:hAnsi="Times New Roman" w:cs="Times New Roman"/>
      <w:b/>
      <w:bCs/>
      <w:sz w:val="24"/>
      <w:lang w:val="es-ES_tradnl" w:eastAsia="en-US" w:bidi="ar-SA"/>
    </w:rPr>
  </w:style>
  <w:style w:type="paragraph" w:customStyle="1" w:styleId="SectionVIHeader">
    <w:name w:val="Section VI. Header"/>
    <w:basedOn w:val="Normal"/>
    <w:rsid w:val="00926ED9"/>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926ED9"/>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926ED9"/>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tyleStyleHeader1-ClausesAfter0ptLeft0Hanging">
    <w:name w:val="Style Style Header 1 - Clauses + After:  0 pt + Left:  0&quot; Hanging:..."/>
    <w:basedOn w:val="Normal"/>
    <w:rsid w:val="00926ED9"/>
    <w:pPr>
      <w:tabs>
        <w:tab w:val="left" w:pos="576"/>
      </w:tabs>
      <w:overflowPunct/>
      <w:autoSpaceDE/>
      <w:autoSpaceDN/>
      <w:adjustRightInd/>
      <w:spacing w:after="200"/>
      <w:ind w:left="576" w:hanging="576"/>
      <w:jc w:val="both"/>
      <w:textAlignment w:val="auto"/>
    </w:pPr>
    <w:rPr>
      <w:sz w:val="24"/>
      <w:lang w:val="es-ES_tradnl" w:eastAsia="en-US"/>
    </w:rPr>
  </w:style>
  <w:style w:type="paragraph" w:styleId="NormalWeb">
    <w:name w:val="Normal (Web)"/>
    <w:basedOn w:val="Normal"/>
    <w:uiPriority w:val="99"/>
    <w:rsid w:val="00926ED9"/>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paragraph" w:styleId="CommentSubject">
    <w:name w:val="annotation subject"/>
    <w:basedOn w:val="CommentText"/>
    <w:next w:val="CommentText"/>
    <w:link w:val="CommentSubjectChar"/>
    <w:semiHidden/>
    <w:unhideWhenUsed/>
    <w:rsid w:val="00926ED9"/>
    <w:rPr>
      <w:b/>
      <w:bCs/>
    </w:rPr>
  </w:style>
  <w:style w:type="character" w:customStyle="1" w:styleId="CommentSubjectChar">
    <w:name w:val="Comment Subject Char"/>
    <w:basedOn w:val="CommentTextChar"/>
    <w:link w:val="CommentSubject"/>
    <w:semiHidden/>
    <w:rsid w:val="00926ED9"/>
    <w:rPr>
      <w:rFonts w:ascii="Times New Roman" w:eastAsia="Times New Roman" w:hAnsi="Times New Roman" w:cs="Times New Roman"/>
      <w:b/>
      <w:bCs/>
      <w:sz w:val="20"/>
      <w:szCs w:val="20"/>
      <w:lang w:eastAsia="en-GB"/>
    </w:rPr>
  </w:style>
  <w:style w:type="character" w:customStyle="1" w:styleId="CommentTextChar1">
    <w:name w:val="Comment Text Char1"/>
    <w:basedOn w:val="DefaultParagraphFont"/>
    <w:semiHidden/>
    <w:rsid w:val="00926ED9"/>
    <w:rPr>
      <w:lang w:eastAsia="en-GB"/>
    </w:rPr>
  </w:style>
  <w:style w:type="paragraph" w:customStyle="1" w:styleId="Outline">
    <w:name w:val="Outline"/>
    <w:basedOn w:val="Normal"/>
    <w:rsid w:val="00926ED9"/>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926ED9"/>
    <w:pPr>
      <w:spacing w:after="120" w:line="480" w:lineRule="auto"/>
    </w:pPr>
  </w:style>
  <w:style w:type="character" w:customStyle="1" w:styleId="BodyText2Char">
    <w:name w:val="Body Text 2 Char"/>
    <w:basedOn w:val="DefaultParagraphFont"/>
    <w:link w:val="BodyText2"/>
    <w:uiPriority w:val="99"/>
    <w:semiHidden/>
    <w:rsid w:val="00926ED9"/>
    <w:rPr>
      <w:rFonts w:ascii="Times New Roman" w:eastAsia="Times New Roman" w:hAnsi="Times New Roman" w:cs="Times New Roman"/>
      <w:sz w:val="20"/>
      <w:szCs w:val="20"/>
      <w:lang w:eastAsia="en-GB"/>
    </w:rPr>
  </w:style>
  <w:style w:type="character" w:customStyle="1" w:styleId="pseditboxdisponly">
    <w:name w:val="pseditbox_disponly"/>
    <w:basedOn w:val="DefaultParagraphFont"/>
    <w:rsid w:val="00926ED9"/>
  </w:style>
  <w:style w:type="character" w:customStyle="1" w:styleId="apple-converted-space">
    <w:name w:val="apple-converted-space"/>
    <w:basedOn w:val="DefaultParagraphFont"/>
    <w:rsid w:val="00926ED9"/>
  </w:style>
  <w:style w:type="paragraph" w:styleId="Revision">
    <w:name w:val="Revision"/>
    <w:hidden/>
    <w:uiPriority w:val="99"/>
    <w:semiHidden/>
    <w:rsid w:val="00926ED9"/>
    <w:pPr>
      <w:spacing w:after="0" w:line="240" w:lineRule="auto"/>
    </w:pPr>
    <w:rPr>
      <w:rFonts w:ascii="Times New Roman" w:eastAsia="Times New Roman" w:hAnsi="Times New Roman" w:cs="Times New Roman"/>
      <w:sz w:val="20"/>
      <w:szCs w:val="20"/>
      <w:lang w:eastAsia="en-GB"/>
    </w:rPr>
  </w:style>
  <w:style w:type="numbering" w:customStyle="1" w:styleId="NoList1">
    <w:name w:val="No List1"/>
    <w:next w:val="NoList"/>
    <w:uiPriority w:val="99"/>
    <w:semiHidden/>
    <w:unhideWhenUsed/>
    <w:rsid w:val="00926ED9"/>
  </w:style>
  <w:style w:type="character" w:styleId="Strong">
    <w:name w:val="Strong"/>
    <w:basedOn w:val="DefaultParagraphFont"/>
    <w:uiPriority w:val="22"/>
    <w:qFormat/>
    <w:rsid w:val="00926ED9"/>
    <w:rPr>
      <w:b/>
      <w:bCs/>
    </w:rPr>
  </w:style>
  <w:style w:type="character" w:customStyle="1" w:styleId="partno">
    <w:name w:val="partno"/>
    <w:basedOn w:val="DefaultParagraphFont"/>
    <w:rsid w:val="00926ED9"/>
  </w:style>
  <w:style w:type="paragraph" w:customStyle="1" w:styleId="m5654503104323498082msolistparagraph">
    <w:name w:val="m_5654503104323498082msolistparagraph"/>
    <w:basedOn w:val="Normal"/>
    <w:rsid w:val="00926ED9"/>
    <w:pPr>
      <w:overflowPunct/>
      <w:autoSpaceDE/>
      <w:autoSpaceDN/>
      <w:adjustRightInd/>
      <w:spacing w:before="100" w:beforeAutospacing="1" w:after="100" w:afterAutospacing="1"/>
      <w:textAlignment w:val="auto"/>
    </w:pPr>
    <w:rPr>
      <w:rFonts w:eastAsiaTheme="minorHAnsi"/>
      <w:sz w:val="24"/>
      <w:szCs w:val="24"/>
      <w:lang w:val="en-GB"/>
    </w:rPr>
  </w:style>
  <w:style w:type="table" w:customStyle="1" w:styleId="TableGridLight1">
    <w:name w:val="Table Grid Light1"/>
    <w:basedOn w:val="TableNormal"/>
    <w:uiPriority w:val="40"/>
    <w:rsid w:val="00926ED9"/>
    <w:pPr>
      <w:spacing w:after="0" w:line="240" w:lineRule="auto"/>
    </w:pPr>
    <w:rPr>
      <w:rFonts w:ascii="Times New Roman" w:eastAsia="Times New Roman" w:hAnsi="Times New Roman" w:cs="Times New Roman"/>
      <w:sz w:val="20"/>
      <w:szCs w:val="20"/>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erdal.com/us/item/25209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ltantuya@unfpa.org" TargetMode="External"/><Relationship Id="rId12" Type="http://schemas.openxmlformats.org/officeDocument/2006/relationships/hyperlink" Target="https://www.3bscientific.asia/male-condom-training-model-l42-3b-scientific,p_1063_364.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3bscientific.asia/male-condom-training-model-l42-3b-scientific,p_1063_36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bscientific.asia/female-condom-training-model-l412-3b-scientific,p_1063_16775.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aerdal.com/us/item/200-30350" TargetMode="External"/><Relationship Id="rId19" Type="http://schemas.openxmlformats.org/officeDocument/2006/relationships/hyperlink" Target="https://www.3bscientific.asia/female-condom-training-model-l412-3b-scientific,p_1063_16775.html" TargetMode="External"/><Relationship Id="rId4" Type="http://schemas.openxmlformats.org/officeDocument/2006/relationships/webSettings" Target="webSettings.xml"/><Relationship Id="rId9" Type="http://schemas.openxmlformats.org/officeDocument/2006/relationships/hyperlink" Target="http://www.laerdal.com/us/item/204-30250"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9278</Words>
  <Characters>52886</Characters>
  <Application>Microsoft Office Word</Application>
  <DocSecurity>0</DocSecurity>
  <Lines>440</Lines>
  <Paragraphs>124</Paragraphs>
  <ScaleCrop>false</ScaleCrop>
  <Company/>
  <LinksUpToDate>false</LinksUpToDate>
  <CharactersWithSpaces>62040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23</cp:revision>
  <dcterms:created xsi:type="dcterms:W3CDTF">2018-01-26T05:17:00Z</dcterms:created>
  <dcterms:modified xsi:type="dcterms:W3CDTF">2018-01-26T06:28:00Z</dcterms:modified>
</cp:coreProperties>
</file>